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F427" w14:textId="437F0412" w:rsidR="00653D57" w:rsidRPr="00C55052" w:rsidRDefault="00AD10EE">
      <w:pPr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</w:pPr>
      <w:r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Y</w:t>
      </w:r>
      <w:r w:rsidR="002673C1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ahweh</w:t>
      </w:r>
      <w:r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’s </w:t>
      </w:r>
      <w:r w:rsidR="002D382D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Justice</w:t>
      </w:r>
      <w:r w:rsidR="004D5F35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 in</w:t>
      </w:r>
      <w:r w:rsidR="002444EC"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 the </w:t>
      </w:r>
      <w:r w:rsidR="00653D57"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Blood of</w:t>
      </w:r>
      <w:r w:rsidR="001A019A"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 Yeshua</w:t>
      </w:r>
      <w:r w:rsidR="00653D57"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 </w:t>
      </w:r>
    </w:p>
    <w:p w14:paraId="382370B2" w14:textId="2D0D3909" w:rsidR="000809ED" w:rsidRPr="00C55052" w:rsidRDefault="000809ED" w:rsidP="00B033FE">
      <w:pPr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</w:pPr>
      <w:r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On Yom Kippur</w:t>
      </w:r>
      <w:r w:rsidR="004D5F35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(Day of Atonement)</w:t>
      </w:r>
      <w:r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the blood of the sacrifice </w:t>
      </w:r>
      <w:r w:rsidR="00B033FE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was sprinkled </w:t>
      </w:r>
      <w:r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seven (7) times</w:t>
      </w:r>
      <w:r w:rsidR="00B033FE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on the </w:t>
      </w:r>
      <w:r w:rsidR="00C63349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Ark-cover</w:t>
      </w:r>
      <w:r w:rsidR="007663A4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(Lev. 16:19) </w:t>
      </w:r>
      <w:r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signifying the complete</w:t>
      </w:r>
      <w:r w:rsidR="00B033FE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and perfect</w:t>
      </w:r>
      <w:r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work of the atonement. </w:t>
      </w:r>
      <w:r w:rsidR="001A019A" w:rsidRPr="00C55052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Read </w:t>
      </w:r>
      <w:r w:rsidR="002444EC" w:rsidRPr="00C55052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each</w:t>
      </w:r>
      <w:r w:rsidR="001A019A" w:rsidRPr="00C55052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scripture </w:t>
      </w:r>
      <w:r w:rsidR="00B033FE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below </w:t>
      </w:r>
      <w:r w:rsidR="001A019A" w:rsidRPr="00C55052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and write down two reasons why you are thankful for that aspect of Yeshua’s blood</w:t>
      </w:r>
      <w:r w:rsidR="008F1C1C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 xml:space="preserve"> </w:t>
      </w:r>
      <w:r w:rsidR="00246CD5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a</w:t>
      </w:r>
      <w:r w:rsidR="008F1C1C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tonement</w:t>
      </w:r>
      <w:r w:rsidR="001A019A" w:rsidRPr="00C55052">
        <w:rPr>
          <w:rStyle w:val="Strong"/>
          <w:rFonts w:ascii="David" w:hAnsi="David" w:cs="David"/>
          <w:b w:val="0"/>
          <w:bCs w:val="0"/>
          <w:color w:val="0B0402"/>
          <w:sz w:val="24"/>
          <w:szCs w:val="24"/>
          <w:shd w:val="clear" w:color="auto" w:fill="FFFFFF"/>
        </w:rPr>
        <w:t>.</w:t>
      </w:r>
    </w:p>
    <w:p w14:paraId="65227483" w14:textId="77777777" w:rsidR="00B033FE" w:rsidRDefault="00B033FE">
      <w:pPr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</w:pPr>
    </w:p>
    <w:p w14:paraId="536473B5" w14:textId="1247BCCB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Redemption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Redeemed by the precious blood of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Messiah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(1 Pet. 1:19, Eph 1:7).</w:t>
      </w:r>
    </w:p>
    <w:p w14:paraId="7395CEDF" w14:textId="77777777" w:rsidR="001A019A" w:rsidRDefault="001A019A">
      <w:pP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</w:pPr>
      <w:r w:rsidRPr="001A019A"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</w:p>
    <w:p w14:paraId="2DCB6604" w14:textId="77777777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1A019A">
        <w:rPr>
          <w:rStyle w:val="Strong"/>
          <w:shd w:val="clear" w:color="auto" w:fill="FFFFFF"/>
        </w:rPr>
        <w:br/>
      </w: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Justification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justified by his blood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(Rom. 5:9).</w:t>
      </w:r>
    </w:p>
    <w:p w14:paraId="0E6E9F9D" w14:textId="77777777" w:rsidR="001A019A" w:rsidRDefault="001A019A">
      <w:pP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</w:p>
    <w:p w14:paraId="34BC3086" w14:textId="06386B8C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0B0402"/>
        </w:rPr>
        <w:br/>
      </w: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Peace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having made peace by the blood of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H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is cross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(Col. 1:20).</w:t>
      </w:r>
    </w:p>
    <w:p w14:paraId="5E6D5AC1" w14:textId="77777777" w:rsidR="001A019A" w:rsidRDefault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336ACBFC" w14:textId="48CD667A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Deliverance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– “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H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e freed us from our sins by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H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is blood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(Rev. 1:5).</w:t>
      </w:r>
    </w:p>
    <w:p w14:paraId="79E25596" w14:textId="77777777" w:rsidR="001A019A" w:rsidRDefault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2"/>
          <w:szCs w:val="32"/>
          <w:shd w:val="clear" w:color="auto" w:fill="FFFFFF"/>
        </w:rPr>
        <w:t>__________________________________________________________________________________________________________________________________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6FC8026A" w14:textId="02F508E2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Conscience Cleansing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the blood of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Messiah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 cleanses the conscience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(Heb. 9:14).</w:t>
      </w:r>
    </w:p>
    <w:p w14:paraId="30BA2B9A" w14:textId="77777777" w:rsidR="001A019A" w:rsidRDefault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2FF7B042" w14:textId="05F04E44" w:rsidR="001A019A" w:rsidRPr="00C55052" w:rsidRDefault="00653D57" w:rsidP="001A019A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Cleansing from Sin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– “the </w:t>
      </w:r>
      <w:r w:rsidRPr="00C55052">
        <w:rPr>
          <w:rFonts w:ascii="David" w:hAnsi="David" w:cs="David"/>
          <w:sz w:val="24"/>
          <w:szCs w:val="24"/>
        </w:rPr>
        <w:t>blood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of </w:t>
      </w:r>
      <w:r w:rsidR="002444EC"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Yeshua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 cleanses us from all sin” (1 John 1:7).</w:t>
      </w:r>
    </w:p>
    <w:p w14:paraId="25653BF4" w14:textId="63E18EC2" w:rsidR="001A019A" w:rsidRPr="00C55052" w:rsidRDefault="001A019A" w:rsidP="00C55052">
      <w:pPr>
        <w:rPr>
          <w:rStyle w:val="Strong"/>
          <w:rFonts w:ascii="Open Sans" w:hAnsi="Open Sans" w:cs="Open Sans"/>
          <w:b w:val="0"/>
          <w:bCs w:val="0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1F997544" w14:textId="77777777" w:rsidR="00C55052" w:rsidRDefault="00C55052">
      <w:pPr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</w:pPr>
    </w:p>
    <w:p w14:paraId="7982CE85" w14:textId="7735E50E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Intimacy with </w:t>
      </w:r>
      <w:r w:rsidR="008212E6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Yahweh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– “brought near by the </w:t>
      </w:r>
      <w:r w:rsidRPr="00C55052">
        <w:rPr>
          <w:rFonts w:ascii="David" w:hAnsi="David" w:cs="David"/>
          <w:sz w:val="24"/>
          <w:szCs w:val="24"/>
        </w:rPr>
        <w:t>blood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of </w:t>
      </w:r>
      <w:r w:rsidR="002444EC"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Messiah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(Eph. 2:13).</w:t>
      </w:r>
    </w:p>
    <w:p w14:paraId="30B612DE" w14:textId="101098BC" w:rsidR="001A019A" w:rsidRPr="001A019A" w:rsidRDefault="001A019A">
      <w:pP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</w:p>
    <w:p w14:paraId="6BA325DA" w14:textId="77777777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color w:val="0B0402"/>
        </w:rPr>
        <w:br/>
      </w: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Our filthy robes washed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robes washed in the blood of the Lamb”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(Rev. 7:14).</w:t>
      </w:r>
    </w:p>
    <w:p w14:paraId="5FD61A7B" w14:textId="77777777" w:rsidR="001A019A" w:rsidRDefault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55685F94" w14:textId="77777777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Overcoming spirit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they overcame him by the blood of the Lamb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(Rev. 12:11).</w:t>
      </w:r>
    </w:p>
    <w:p w14:paraId="50850FB3" w14:textId="77777777" w:rsidR="001A019A" w:rsidRDefault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 w:rsidRPr="001A019A"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  <w:r w:rsidR="00653D57" w:rsidRPr="001A019A">
        <w:rPr>
          <w:rStyle w:val="Strong"/>
          <w:shd w:val="clear" w:color="auto" w:fill="FFFFFF"/>
        </w:rPr>
        <w:br/>
      </w:r>
    </w:p>
    <w:p w14:paraId="05882CD6" w14:textId="10322A4B" w:rsidR="001A019A" w:rsidRPr="00C55052" w:rsidRDefault="00653D57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Protection from </w:t>
      </w:r>
      <w:r w:rsidR="008212E6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Yahweh’</w:t>
      </w: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s wrath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propitiation in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H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is blood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(Rom. 3:25).</w:t>
      </w:r>
    </w:p>
    <w:p w14:paraId="7EE20630" w14:textId="77777777" w:rsidR="001A019A" w:rsidRDefault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4BEB4D96" w14:textId="4A8E7E66" w:rsidR="001A019A" w:rsidRPr="00C55052" w:rsidRDefault="00653D57" w:rsidP="001A019A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Access to </w:t>
      </w:r>
      <w:r w:rsidR="008212E6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Yahweh’</w:t>
      </w: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s sanctuary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 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we enter the sanctuary through the blood of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J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esus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(Heb. 10:19).</w:t>
      </w:r>
    </w:p>
    <w:p w14:paraId="595C8D58" w14:textId="77777777" w:rsidR="001A019A" w:rsidRDefault="001A019A" w:rsidP="001A019A">
      <w:pPr>
        <w:rPr>
          <w:rStyle w:val="Strong"/>
          <w:rFonts w:ascii="Open Sans" w:hAnsi="Open Sans" w:cs="Open Sans"/>
          <w:color w:val="0B0402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  <w:r w:rsidR="00653D57">
        <w:rPr>
          <w:rFonts w:ascii="Open Sans" w:hAnsi="Open Sans" w:cs="Open Sans"/>
          <w:color w:val="0B0402"/>
        </w:rPr>
        <w:br/>
      </w:r>
    </w:p>
    <w:p w14:paraId="21554646" w14:textId="744577D4" w:rsidR="00653D57" w:rsidRPr="00C55052" w:rsidRDefault="00653D57" w:rsidP="001A019A">
      <w:pPr>
        <w:rPr>
          <w:rFonts w:ascii="David" w:hAnsi="David" w:cs="David"/>
          <w:color w:val="0B0402"/>
          <w:sz w:val="24"/>
          <w:szCs w:val="24"/>
          <w:shd w:val="clear" w:color="auto" w:fill="FFFFFF"/>
        </w:rPr>
      </w:pPr>
      <w:r w:rsidRPr="00C55052">
        <w:rPr>
          <w:rStyle w:val="Strong"/>
          <w:rFonts w:ascii="David" w:hAnsi="David" w:cs="David"/>
          <w:color w:val="0B0402"/>
          <w:sz w:val="24"/>
          <w:szCs w:val="24"/>
          <w:shd w:val="clear" w:color="auto" w:fill="FFFFFF"/>
        </w:rPr>
        <w:t>Sanctification 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– “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 xml:space="preserve">Jesus suffered outside the gate to sanctify the people with </w:t>
      </w:r>
      <w:r w:rsidR="002444EC"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H</w:t>
      </w:r>
      <w:r w:rsidRPr="00C55052">
        <w:rPr>
          <w:rStyle w:val="Emphasis"/>
          <w:rFonts w:ascii="David" w:hAnsi="David" w:cs="David"/>
          <w:color w:val="0B0402"/>
          <w:sz w:val="24"/>
          <w:szCs w:val="24"/>
          <w:shd w:val="clear" w:color="auto" w:fill="FFFFFF"/>
        </w:rPr>
        <w:t>is blood</w:t>
      </w:r>
      <w:r w:rsidRPr="00C55052">
        <w:rPr>
          <w:rFonts w:ascii="David" w:hAnsi="David" w:cs="David"/>
          <w:color w:val="0B0402"/>
          <w:sz w:val="24"/>
          <w:szCs w:val="24"/>
          <w:shd w:val="clear" w:color="auto" w:fill="FFFFFF"/>
        </w:rPr>
        <w:t>” (Heb. 13:12).</w:t>
      </w:r>
    </w:p>
    <w:p w14:paraId="05BD02B5" w14:textId="240BAF88" w:rsidR="001A019A" w:rsidRPr="001A019A" w:rsidRDefault="001A019A" w:rsidP="001A019A">
      <w:pP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</w:pPr>
      <w:r>
        <w:rPr>
          <w:rFonts w:ascii="Open Sans" w:hAnsi="Open Sans" w:cs="Open Sans"/>
          <w:color w:val="0B0402"/>
          <w:sz w:val="36"/>
          <w:szCs w:val="36"/>
          <w:shd w:val="clear" w:color="auto" w:fill="FFFFFF"/>
        </w:rPr>
        <w:t>____________________________________________________________________________________________________________________</w:t>
      </w:r>
    </w:p>
    <w:sectPr w:rsidR="001A019A" w:rsidRPr="001A019A" w:rsidSect="001A019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57"/>
    <w:rsid w:val="00040E70"/>
    <w:rsid w:val="000809ED"/>
    <w:rsid w:val="001A019A"/>
    <w:rsid w:val="002444EC"/>
    <w:rsid w:val="00246CD5"/>
    <w:rsid w:val="002673C1"/>
    <w:rsid w:val="002D382D"/>
    <w:rsid w:val="00345001"/>
    <w:rsid w:val="004D5F35"/>
    <w:rsid w:val="005B48B1"/>
    <w:rsid w:val="00653D57"/>
    <w:rsid w:val="006C2940"/>
    <w:rsid w:val="007663A4"/>
    <w:rsid w:val="008212E6"/>
    <w:rsid w:val="00836211"/>
    <w:rsid w:val="008F1C1C"/>
    <w:rsid w:val="00AD10EE"/>
    <w:rsid w:val="00AE67EC"/>
    <w:rsid w:val="00B033FE"/>
    <w:rsid w:val="00C55052"/>
    <w:rsid w:val="00C63349"/>
    <w:rsid w:val="00D34B7D"/>
    <w:rsid w:val="00D82D6F"/>
    <w:rsid w:val="00DD6B29"/>
    <w:rsid w:val="00E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B168"/>
  <w15:chartTrackingRefBased/>
  <w15:docId w15:val="{0172656F-440A-4309-85DE-4248970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3D57"/>
    <w:rPr>
      <w:b/>
      <w:bCs/>
    </w:rPr>
  </w:style>
  <w:style w:type="character" w:styleId="Emphasis">
    <w:name w:val="Emphasis"/>
    <w:basedOn w:val="DefaultParagraphFont"/>
    <w:uiPriority w:val="20"/>
    <w:qFormat/>
    <w:rsid w:val="0065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2</cp:revision>
  <cp:lastPrinted>2023-08-31T13:16:00Z</cp:lastPrinted>
  <dcterms:created xsi:type="dcterms:W3CDTF">2023-10-01T17:06:00Z</dcterms:created>
  <dcterms:modified xsi:type="dcterms:W3CDTF">2023-10-01T17:06:00Z</dcterms:modified>
</cp:coreProperties>
</file>