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D509C" w14:textId="65DC9003" w:rsidR="00036306" w:rsidRPr="00047F2B" w:rsidRDefault="00590608" w:rsidP="00EC1EB9">
      <w:pPr>
        <w:spacing w:after="0"/>
        <w:rPr>
          <w:rFonts w:ascii="Constantia" w:hAnsi="Constantia"/>
          <w:b/>
          <w:sz w:val="40"/>
          <w:szCs w:val="40"/>
        </w:rPr>
      </w:pPr>
      <w:r>
        <w:rPr>
          <w:noProof/>
          <w:sz w:val="28"/>
          <w:szCs w:val="28"/>
        </w:rPr>
        <mc:AlternateContent>
          <mc:Choice Requires="wps">
            <w:drawing>
              <wp:anchor distT="0" distB="0" distL="114300" distR="114300" simplePos="0" relativeHeight="251660287" behindDoc="1" locked="0" layoutInCell="1" allowOverlap="1" wp14:anchorId="7F04C540" wp14:editId="182F33A2">
                <wp:simplePos x="0" y="0"/>
                <wp:positionH relativeFrom="column">
                  <wp:posOffset>-76200</wp:posOffset>
                </wp:positionH>
                <wp:positionV relativeFrom="paragraph">
                  <wp:posOffset>-78105</wp:posOffset>
                </wp:positionV>
                <wp:extent cx="2698115" cy="1784985"/>
                <wp:effectExtent l="9525" t="121920" r="16510" b="1714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115" cy="1784985"/>
                        </a:xfrm>
                        <a:prstGeom prst="downArrowCallout">
                          <a:avLst>
                            <a:gd name="adj1" fmla="val 37789"/>
                            <a:gd name="adj2" fmla="val 37789"/>
                            <a:gd name="adj3" fmla="val 16667"/>
                            <a:gd name="adj4" fmla="val 66667"/>
                          </a:avLst>
                        </a:prstGeom>
                        <a:gradFill rotWithShape="0">
                          <a:gsLst>
                            <a:gs pos="0">
                              <a:srgbClr val="FFF2CC"/>
                            </a:gs>
                            <a:gs pos="100000">
                              <a:srgbClr val="FFC000"/>
                            </a:gs>
                          </a:gsLst>
                          <a:lin ang="2700000" scaled="1"/>
                        </a:gradFill>
                        <a:ln w="9525">
                          <a:miter lim="800000"/>
                          <a:headEnd/>
                          <a:tailEnd/>
                        </a:ln>
                        <a:scene3d>
                          <a:camera prst="legacyPerspectiveTop"/>
                          <a:lightRig rig="legacyFlat3" dir="b"/>
                        </a:scene3d>
                        <a:sp3d extrusionH="887400" prstMaterial="legacyMatte">
                          <a:bevelT w="13500" h="13500" prst="angle"/>
                          <a:bevelB w="13500" h="13500" prst="angle"/>
                          <a:extrusionClr>
                            <a:srgbClr val="FFC000"/>
                          </a:extrusionClr>
                          <a:contourClr>
                            <a:srgbClr val="FFF2CC"/>
                          </a:contourClr>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8149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6" o:spid="_x0000_s1026" type="#_x0000_t80" style="position:absolute;margin-left:-6pt;margin-top:-6.15pt;width:212.45pt;height:140.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" fillcolor="#fff2cc">
                <v:fill color2="#ffc000" angle="45" focus="100%" type="gradient"/>
                <o:extrusion v:ext="view" backdepth="1in" color="#ffc000" on="t" viewpoint="0" viewpointorigin="0" skewangle="-90" type="perspective"/>
              </v:shape>
            </w:pict>
          </mc:Fallback>
        </mc:AlternateContent>
      </w:r>
      <w:r>
        <w:rPr>
          <w:noProof/>
          <w:sz w:val="40"/>
          <w:szCs w:val="40"/>
        </w:rPr>
        <mc:AlternateContent>
          <mc:Choice Requires="wps">
            <w:drawing>
              <wp:anchor distT="0" distB="0" distL="114300" distR="114300" simplePos="0" relativeHeight="251662336" behindDoc="0" locked="0" layoutInCell="1" allowOverlap="1" wp14:anchorId="751016C4" wp14:editId="3123F44E">
                <wp:simplePos x="0" y="0"/>
                <wp:positionH relativeFrom="column">
                  <wp:posOffset>-165100</wp:posOffset>
                </wp:positionH>
                <wp:positionV relativeFrom="paragraph">
                  <wp:posOffset>1802765</wp:posOffset>
                </wp:positionV>
                <wp:extent cx="2787015" cy="679259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7015" cy="6792595"/>
                        </a:xfrm>
                        <a:prstGeom prst="rect">
                          <a:avLst/>
                        </a:prstGeom>
                        <a:solidFill>
                          <a:schemeClr val="lt1"/>
                        </a:solidFill>
                        <a:ln w="6350">
                          <a:solidFill>
                            <a:prstClr val="black"/>
                          </a:solidFill>
                        </a:ln>
                      </wps:spPr>
                      <wps:txbx>
                        <w:txbxContent>
                          <w:p w14:paraId="6AA3FFC6" w14:textId="77777777" w:rsidR="003B7AA6" w:rsidRPr="00BA5300" w:rsidRDefault="003B7AA6">
                            <w:pPr>
                              <w:rPr>
                                <w:rFonts w:ascii="Times New Roman" w:hAnsi="Times New Roman" w:cs="Times New Roman"/>
                              </w:rPr>
                            </w:pPr>
                          </w:p>
                          <w:p w14:paraId="30983090" w14:textId="50C21232" w:rsidR="003B7AA6" w:rsidRPr="00BA5300" w:rsidRDefault="00A32B5A">
                            <w:pPr>
                              <w:rPr>
                                <w:rFonts w:ascii="Times New Roman" w:hAnsi="Times New Roman" w:cs="Times New Roman"/>
                                <w:sz w:val="24"/>
                                <w:szCs w:val="24"/>
                              </w:rPr>
                            </w:pPr>
                            <w:r w:rsidRPr="00BA5300">
                              <w:rPr>
                                <w:rFonts w:ascii="Times New Roman" w:hAnsi="Times New Roman" w:cs="Times New Roman"/>
                                <w:sz w:val="24"/>
                                <w:szCs w:val="24"/>
                              </w:rPr>
                              <w:t xml:space="preserve">October </w:t>
                            </w:r>
                            <w:r w:rsidR="00DC23F6">
                              <w:rPr>
                                <w:rFonts w:ascii="Times New Roman" w:hAnsi="Times New Roman" w:cs="Times New Roman"/>
                                <w:sz w:val="24"/>
                                <w:szCs w:val="24"/>
                              </w:rPr>
                              <w:t>1,</w:t>
                            </w:r>
                            <w:r w:rsidRPr="00BA5300">
                              <w:rPr>
                                <w:rFonts w:ascii="Times New Roman" w:hAnsi="Times New Roman" w:cs="Times New Roman"/>
                                <w:sz w:val="24"/>
                                <w:szCs w:val="24"/>
                              </w:rPr>
                              <w:t xml:space="preserve"> 2019</w:t>
                            </w:r>
                          </w:p>
                          <w:p w14:paraId="598BD1CA" w14:textId="77777777" w:rsidR="003B7AA6" w:rsidRPr="003B7AA6" w:rsidRDefault="003B7AA6">
                            <w:pPr>
                              <w:rPr>
                                <w:sz w:val="32"/>
                                <w:szCs w:val="32"/>
                              </w:rPr>
                            </w:pPr>
                          </w:p>
                          <w:p w14:paraId="63FC052D" w14:textId="77777777" w:rsidR="003B7AA6" w:rsidRPr="003B7AA6" w:rsidRDefault="003B7AA6">
                            <w:pPr>
                              <w:rPr>
                                <w:sz w:val="32"/>
                                <w:szCs w:val="32"/>
                              </w:rPr>
                            </w:pPr>
                          </w:p>
                          <w:p w14:paraId="565F8489" w14:textId="77777777" w:rsidR="003B7AA6" w:rsidRPr="00E752D6" w:rsidRDefault="00A32B5A" w:rsidP="00BA5300">
                            <w:pPr>
                              <w:jc w:val="center"/>
                              <w:rPr>
                                <w:rFonts w:ascii="Times New Roman" w:hAnsi="Times New Roman" w:cs="Times New Roman"/>
                                <w:sz w:val="40"/>
                                <w:szCs w:val="40"/>
                              </w:rPr>
                            </w:pPr>
                            <w:r w:rsidRPr="00E752D6">
                              <w:rPr>
                                <w:rFonts w:ascii="Times New Roman" w:hAnsi="Times New Roman" w:cs="Times New Roman"/>
                                <w:sz w:val="40"/>
                                <w:szCs w:val="40"/>
                              </w:rPr>
                              <w:t>RESTORE JOY OF SALVATION</w:t>
                            </w:r>
                          </w:p>
                          <w:p w14:paraId="296C58E8" w14:textId="77777777" w:rsidR="003B7AA6" w:rsidRPr="00E752D6" w:rsidRDefault="00A32B5A" w:rsidP="00BA5300">
                            <w:pPr>
                              <w:jc w:val="center"/>
                              <w:rPr>
                                <w:rFonts w:ascii="Times New Roman" w:hAnsi="Times New Roman" w:cs="Times New Roman"/>
                                <w:sz w:val="32"/>
                                <w:szCs w:val="32"/>
                              </w:rPr>
                            </w:pPr>
                            <w:r w:rsidRPr="00E752D6">
                              <w:rPr>
                                <w:rFonts w:ascii="Times New Roman" w:hAnsi="Times New Roman" w:cs="Times New Roman"/>
                                <w:sz w:val="32"/>
                                <w:szCs w:val="32"/>
                              </w:rPr>
                              <w:t>Psalm 51:12</w:t>
                            </w:r>
                          </w:p>
                          <w:p w14:paraId="3C9B8DA7" w14:textId="2835742F" w:rsidR="00836E1B" w:rsidRPr="00E752D6" w:rsidRDefault="00590608" w:rsidP="00BA5300">
                            <w:pPr>
                              <w:jc w:val="center"/>
                              <w:rPr>
                                <w:rFonts w:ascii="Times New Roman" w:hAnsi="Times New Roman" w:cs="Times New Roman"/>
                                <w:i/>
                                <w:sz w:val="32"/>
                                <w:szCs w:val="32"/>
                              </w:rPr>
                            </w:pPr>
                            <w:r w:rsidRPr="00E752D6">
                              <w:rPr>
                                <w:rFonts w:ascii="Times New Roman" w:hAnsi="Times New Roman" w:cs="Times New Roman"/>
                                <w:i/>
                                <w:sz w:val="32"/>
                                <w:szCs w:val="32"/>
                              </w:rPr>
                              <w:t>“</w:t>
                            </w:r>
                            <w:r w:rsidR="00836E1B" w:rsidRPr="00E752D6">
                              <w:rPr>
                                <w:rFonts w:ascii="Times New Roman" w:hAnsi="Times New Roman" w:cs="Times New Roman"/>
                                <w:b/>
                                <w:bCs/>
                                <w:i/>
                                <w:sz w:val="32"/>
                                <w:szCs w:val="32"/>
                              </w:rPr>
                              <w:t>Restore my joy in your salvation</w:t>
                            </w:r>
                            <w:r w:rsidR="00836E1B" w:rsidRPr="00E752D6">
                              <w:rPr>
                                <w:rFonts w:ascii="Times New Roman" w:hAnsi="Times New Roman" w:cs="Times New Roman"/>
                                <w:i/>
                                <w:sz w:val="32"/>
                                <w:szCs w:val="32"/>
                              </w:rPr>
                              <w:t>,</w:t>
                            </w:r>
                          </w:p>
                          <w:p w14:paraId="3696238C" w14:textId="6AD125F2" w:rsidR="003B7AA6" w:rsidRPr="00E752D6" w:rsidRDefault="00836E1B" w:rsidP="00BA5300">
                            <w:pPr>
                              <w:jc w:val="center"/>
                              <w:rPr>
                                <w:rFonts w:ascii="Times New Roman" w:hAnsi="Times New Roman" w:cs="Times New Roman"/>
                                <w:i/>
                                <w:sz w:val="32"/>
                                <w:szCs w:val="32"/>
                              </w:rPr>
                            </w:pPr>
                            <w:r w:rsidRPr="00E752D6">
                              <w:rPr>
                                <w:rFonts w:ascii="Times New Roman" w:hAnsi="Times New Roman" w:cs="Times New Roman"/>
                                <w:i/>
                                <w:sz w:val="32"/>
                                <w:szCs w:val="32"/>
                              </w:rPr>
                              <w:t>and let a willing spirit uphold me</w:t>
                            </w:r>
                            <w:r w:rsidR="00590608" w:rsidRPr="00E752D6">
                              <w:rPr>
                                <w:rFonts w:ascii="Times New Roman" w:hAnsi="Times New Roman" w:cs="Times New Roman"/>
                                <w:i/>
                                <w:sz w:val="32"/>
                                <w:szCs w:val="32"/>
                              </w:rPr>
                              <w:t>”</w:t>
                            </w:r>
                            <w:r w:rsidRPr="00E752D6">
                              <w:rPr>
                                <w:rFonts w:ascii="Times New Roman" w:hAnsi="Times New Roman" w:cs="Times New Roman"/>
                                <w:i/>
                                <w:sz w:val="32"/>
                                <w:szCs w:val="32"/>
                              </w:rPr>
                              <w:t>.</w:t>
                            </w:r>
                          </w:p>
                          <w:p w14:paraId="38DE9092" w14:textId="77777777" w:rsidR="003B7AA6" w:rsidRDefault="003B7AA6">
                            <w:pPr>
                              <w:pBdr>
                                <w:bottom w:val="single" w:sz="12" w:space="1" w:color="auto"/>
                              </w:pBdr>
                              <w:rPr>
                                <w:sz w:val="28"/>
                                <w:szCs w:val="28"/>
                              </w:rPr>
                            </w:pPr>
                          </w:p>
                          <w:p w14:paraId="4D5CFB4B" w14:textId="77777777" w:rsidR="003B7AA6" w:rsidRDefault="003B7AA6">
                            <w:pPr>
                              <w:pBdr>
                                <w:bottom w:val="single" w:sz="12" w:space="1" w:color="auto"/>
                              </w:pBdr>
                              <w:rPr>
                                <w:sz w:val="28"/>
                                <w:szCs w:val="28"/>
                              </w:rPr>
                            </w:pPr>
                          </w:p>
                          <w:p w14:paraId="3A9BD1A4" w14:textId="77777777" w:rsidR="003B7AA6" w:rsidRPr="00A126EC" w:rsidRDefault="003B7AA6" w:rsidP="003B7AA6">
                            <w:pPr>
                              <w:spacing w:after="0" w:line="240" w:lineRule="auto"/>
                              <w:rPr>
                                <w:sz w:val="23"/>
                                <w:szCs w:val="23"/>
                              </w:rPr>
                            </w:pPr>
                            <w:r w:rsidRPr="00A126EC">
                              <w:rPr>
                                <w:sz w:val="23"/>
                                <w:szCs w:val="23"/>
                              </w:rPr>
                              <w:t>Friends of the Bridegroom</w:t>
                            </w:r>
                          </w:p>
                          <w:p w14:paraId="06C65F11" w14:textId="77777777" w:rsidR="003B7AA6" w:rsidRPr="003B7AA6" w:rsidRDefault="003B7AA6" w:rsidP="003B7AA6">
                            <w:pPr>
                              <w:spacing w:after="0" w:line="240" w:lineRule="auto"/>
                            </w:pPr>
                            <w:r w:rsidRPr="003B7AA6">
                              <w:t>Messianic Ministries</w:t>
                            </w:r>
                          </w:p>
                          <w:p w14:paraId="0339C487" w14:textId="77777777" w:rsidR="003B7AA6" w:rsidRPr="003B7AA6" w:rsidRDefault="003B7AA6" w:rsidP="003B7AA6">
                            <w:pPr>
                              <w:spacing w:after="0" w:line="240" w:lineRule="auto"/>
                            </w:pPr>
                          </w:p>
                          <w:p w14:paraId="5A352F1B" w14:textId="77777777" w:rsidR="003B7AA6" w:rsidRPr="003B7AA6" w:rsidRDefault="003B7AA6" w:rsidP="003B7AA6">
                            <w:pPr>
                              <w:spacing w:after="0" w:line="240" w:lineRule="auto"/>
                            </w:pPr>
                            <w:r w:rsidRPr="003B7AA6">
                              <w:t>Phone</w:t>
                            </w:r>
                          </w:p>
                          <w:p w14:paraId="455D0444" w14:textId="77777777" w:rsidR="003B7AA6" w:rsidRPr="003B7AA6" w:rsidRDefault="00EC1EB9" w:rsidP="003B7AA6">
                            <w:pPr>
                              <w:spacing w:after="0" w:line="240" w:lineRule="auto"/>
                            </w:pPr>
                            <w:r>
                              <w:t>216 581-0577</w:t>
                            </w:r>
                          </w:p>
                          <w:p w14:paraId="1C796CF0" w14:textId="77777777" w:rsidR="003B7AA6" w:rsidRPr="003B7AA6" w:rsidRDefault="003B7AA6" w:rsidP="003B7AA6">
                            <w:pPr>
                              <w:spacing w:after="0" w:line="240" w:lineRule="auto"/>
                            </w:pPr>
                          </w:p>
                          <w:p w14:paraId="075A44A6" w14:textId="77777777" w:rsidR="002E6FE4" w:rsidRDefault="002E6FE4" w:rsidP="003B7AA6">
                            <w:pPr>
                              <w:spacing w:after="0" w:line="240" w:lineRule="auto"/>
                            </w:pPr>
                          </w:p>
                          <w:p w14:paraId="7954EA8E" w14:textId="7E61C1F1" w:rsidR="003B7AA6" w:rsidRPr="003B7AA6" w:rsidRDefault="003B7AA6" w:rsidP="003B7AA6">
                            <w:pPr>
                              <w:spacing w:after="0" w:line="240" w:lineRule="auto"/>
                            </w:pPr>
                            <w:bookmarkStart w:id="0" w:name="_GoBack"/>
                            <w:bookmarkEnd w:id="0"/>
                            <w:r w:rsidRPr="003B7AA6">
                              <w:t>Web:</w:t>
                            </w:r>
                          </w:p>
                          <w:p w14:paraId="49B752B4" w14:textId="77777777" w:rsidR="003B7AA6" w:rsidRPr="003B7AA6" w:rsidRDefault="003B7AA6" w:rsidP="003B7AA6">
                            <w:pPr>
                              <w:spacing w:after="0" w:line="240" w:lineRule="auto"/>
                            </w:pPr>
                            <w:r w:rsidRPr="003B7AA6">
                              <w:t>Friendsofthebridegroombda.com</w:t>
                            </w:r>
                          </w:p>
                          <w:p w14:paraId="18ECACD1" w14:textId="77777777" w:rsidR="003B7AA6" w:rsidRPr="003B7AA6" w:rsidRDefault="003B7AA6" w:rsidP="003B7AA6">
                            <w:pPr>
                              <w:spacing w:after="0" w:line="240" w:lineRule="auto"/>
                            </w:pPr>
                          </w:p>
                          <w:p w14:paraId="4AAE9735" w14:textId="77777777" w:rsidR="003B7AA6" w:rsidRPr="003B7AA6" w:rsidRDefault="003B7AA6" w:rsidP="003B7AA6">
                            <w:pPr>
                              <w:spacing w:after="0" w:line="240" w:lineRule="auto"/>
                            </w:pPr>
                            <w:r w:rsidRPr="003B7AA6">
                              <w:t>E-mail</w:t>
                            </w:r>
                          </w:p>
                          <w:p w14:paraId="26EB9875" w14:textId="77777777" w:rsidR="003B7AA6" w:rsidRPr="003B7AA6" w:rsidRDefault="003B7AA6" w:rsidP="003B7AA6">
                            <w:pPr>
                              <w:spacing w:after="0" w:line="240" w:lineRule="auto"/>
                            </w:pPr>
                            <w:r w:rsidRPr="003B7AA6">
                              <w:t>Friends.bridegroom@att.net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51016C4" id="_x0000_t202" coordsize="21600,21600" o:spt="202" path="m,l,21600r21600,l21600,xe">
                <v:stroke joinstyle="miter"/>
                <v:path gradientshapeok="t" o:connecttype="rect"/>
              </v:shapetype>
              <v:shape id="Text Box 4" o:spid="_x0000_s1026" type="#_x0000_t202" style="position:absolute;margin-left:-13pt;margin-top:141.95pt;width:219.45pt;height:5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" fillcolor="white [3201]" strokeweight=".5pt">
                <v:path arrowok="t"/>
                <v:textbox>
                  <w:txbxContent>
                    <w:p w14:paraId="6AA3FFC6" w14:textId="77777777" w:rsidR="003B7AA6" w:rsidRPr="00BA5300" w:rsidRDefault="003B7AA6">
                      <w:pPr>
                        <w:rPr>
                          <w:rFonts w:ascii="Times New Roman" w:hAnsi="Times New Roman" w:cs="Times New Roman"/>
                        </w:rPr>
                      </w:pPr>
                    </w:p>
                    <w:p w14:paraId="30983090" w14:textId="50C21232" w:rsidR="003B7AA6" w:rsidRPr="00BA5300" w:rsidRDefault="00A32B5A">
                      <w:pPr>
                        <w:rPr>
                          <w:rFonts w:ascii="Times New Roman" w:hAnsi="Times New Roman" w:cs="Times New Roman"/>
                          <w:sz w:val="24"/>
                          <w:szCs w:val="24"/>
                        </w:rPr>
                      </w:pPr>
                      <w:r w:rsidRPr="00BA5300">
                        <w:rPr>
                          <w:rFonts w:ascii="Times New Roman" w:hAnsi="Times New Roman" w:cs="Times New Roman"/>
                          <w:sz w:val="24"/>
                          <w:szCs w:val="24"/>
                        </w:rPr>
                        <w:t xml:space="preserve">October </w:t>
                      </w:r>
                      <w:r w:rsidR="00DC23F6">
                        <w:rPr>
                          <w:rFonts w:ascii="Times New Roman" w:hAnsi="Times New Roman" w:cs="Times New Roman"/>
                          <w:sz w:val="24"/>
                          <w:szCs w:val="24"/>
                        </w:rPr>
                        <w:t>1,</w:t>
                      </w:r>
                      <w:r w:rsidRPr="00BA5300">
                        <w:rPr>
                          <w:rFonts w:ascii="Times New Roman" w:hAnsi="Times New Roman" w:cs="Times New Roman"/>
                          <w:sz w:val="24"/>
                          <w:szCs w:val="24"/>
                        </w:rPr>
                        <w:t xml:space="preserve"> 2019</w:t>
                      </w:r>
                    </w:p>
                    <w:p w14:paraId="598BD1CA" w14:textId="77777777" w:rsidR="003B7AA6" w:rsidRPr="003B7AA6" w:rsidRDefault="003B7AA6">
                      <w:pPr>
                        <w:rPr>
                          <w:sz w:val="32"/>
                          <w:szCs w:val="32"/>
                        </w:rPr>
                      </w:pPr>
                    </w:p>
                    <w:p w14:paraId="63FC052D" w14:textId="77777777" w:rsidR="003B7AA6" w:rsidRPr="003B7AA6" w:rsidRDefault="003B7AA6">
                      <w:pPr>
                        <w:rPr>
                          <w:sz w:val="32"/>
                          <w:szCs w:val="32"/>
                        </w:rPr>
                      </w:pPr>
                    </w:p>
                    <w:p w14:paraId="565F8489" w14:textId="77777777" w:rsidR="003B7AA6" w:rsidRPr="00E752D6" w:rsidRDefault="00A32B5A" w:rsidP="00BA5300">
                      <w:pPr>
                        <w:jc w:val="center"/>
                        <w:rPr>
                          <w:rFonts w:ascii="Times New Roman" w:hAnsi="Times New Roman" w:cs="Times New Roman"/>
                          <w:sz w:val="40"/>
                          <w:szCs w:val="40"/>
                        </w:rPr>
                      </w:pPr>
                      <w:r w:rsidRPr="00E752D6">
                        <w:rPr>
                          <w:rFonts w:ascii="Times New Roman" w:hAnsi="Times New Roman" w:cs="Times New Roman"/>
                          <w:sz w:val="40"/>
                          <w:szCs w:val="40"/>
                        </w:rPr>
                        <w:t>RESTORE JOY OF SALVATION</w:t>
                      </w:r>
                    </w:p>
                    <w:p w14:paraId="296C58E8" w14:textId="77777777" w:rsidR="003B7AA6" w:rsidRPr="00E752D6" w:rsidRDefault="00A32B5A" w:rsidP="00BA5300">
                      <w:pPr>
                        <w:jc w:val="center"/>
                        <w:rPr>
                          <w:rFonts w:ascii="Times New Roman" w:hAnsi="Times New Roman" w:cs="Times New Roman"/>
                          <w:sz w:val="32"/>
                          <w:szCs w:val="32"/>
                        </w:rPr>
                      </w:pPr>
                      <w:r w:rsidRPr="00E752D6">
                        <w:rPr>
                          <w:rFonts w:ascii="Times New Roman" w:hAnsi="Times New Roman" w:cs="Times New Roman"/>
                          <w:sz w:val="32"/>
                          <w:szCs w:val="32"/>
                        </w:rPr>
                        <w:t>Psalm 51:12</w:t>
                      </w:r>
                    </w:p>
                    <w:p w14:paraId="3C9B8DA7" w14:textId="2835742F" w:rsidR="00836E1B" w:rsidRPr="00E752D6" w:rsidRDefault="00590608" w:rsidP="00BA5300">
                      <w:pPr>
                        <w:jc w:val="center"/>
                        <w:rPr>
                          <w:rFonts w:ascii="Times New Roman" w:hAnsi="Times New Roman" w:cs="Times New Roman"/>
                          <w:i/>
                          <w:sz w:val="32"/>
                          <w:szCs w:val="32"/>
                        </w:rPr>
                      </w:pPr>
                      <w:r w:rsidRPr="00E752D6">
                        <w:rPr>
                          <w:rFonts w:ascii="Times New Roman" w:hAnsi="Times New Roman" w:cs="Times New Roman"/>
                          <w:i/>
                          <w:sz w:val="32"/>
                          <w:szCs w:val="32"/>
                        </w:rPr>
                        <w:t>“</w:t>
                      </w:r>
                      <w:r w:rsidR="00836E1B" w:rsidRPr="00E752D6">
                        <w:rPr>
                          <w:rFonts w:ascii="Times New Roman" w:hAnsi="Times New Roman" w:cs="Times New Roman"/>
                          <w:b/>
                          <w:bCs/>
                          <w:i/>
                          <w:sz w:val="32"/>
                          <w:szCs w:val="32"/>
                        </w:rPr>
                        <w:t>Restore my joy in your salvation</w:t>
                      </w:r>
                      <w:r w:rsidR="00836E1B" w:rsidRPr="00E752D6">
                        <w:rPr>
                          <w:rFonts w:ascii="Times New Roman" w:hAnsi="Times New Roman" w:cs="Times New Roman"/>
                          <w:i/>
                          <w:sz w:val="32"/>
                          <w:szCs w:val="32"/>
                        </w:rPr>
                        <w:t>,</w:t>
                      </w:r>
                    </w:p>
                    <w:p w14:paraId="3696238C" w14:textId="6AD125F2" w:rsidR="003B7AA6" w:rsidRPr="00E752D6" w:rsidRDefault="00836E1B" w:rsidP="00BA5300">
                      <w:pPr>
                        <w:jc w:val="center"/>
                        <w:rPr>
                          <w:rFonts w:ascii="Times New Roman" w:hAnsi="Times New Roman" w:cs="Times New Roman"/>
                          <w:i/>
                          <w:sz w:val="32"/>
                          <w:szCs w:val="32"/>
                        </w:rPr>
                      </w:pPr>
                      <w:r w:rsidRPr="00E752D6">
                        <w:rPr>
                          <w:rFonts w:ascii="Times New Roman" w:hAnsi="Times New Roman" w:cs="Times New Roman"/>
                          <w:i/>
                          <w:sz w:val="32"/>
                          <w:szCs w:val="32"/>
                        </w:rPr>
                        <w:t>and let a willing spirit uphold me</w:t>
                      </w:r>
                      <w:r w:rsidR="00590608" w:rsidRPr="00E752D6">
                        <w:rPr>
                          <w:rFonts w:ascii="Times New Roman" w:hAnsi="Times New Roman" w:cs="Times New Roman"/>
                          <w:i/>
                          <w:sz w:val="32"/>
                          <w:szCs w:val="32"/>
                        </w:rPr>
                        <w:t>”</w:t>
                      </w:r>
                      <w:r w:rsidRPr="00E752D6">
                        <w:rPr>
                          <w:rFonts w:ascii="Times New Roman" w:hAnsi="Times New Roman" w:cs="Times New Roman"/>
                          <w:i/>
                          <w:sz w:val="32"/>
                          <w:szCs w:val="32"/>
                        </w:rPr>
                        <w:t>.</w:t>
                      </w:r>
                    </w:p>
                    <w:p w14:paraId="38DE9092" w14:textId="77777777" w:rsidR="003B7AA6" w:rsidRDefault="003B7AA6">
                      <w:pPr>
                        <w:pBdr>
                          <w:bottom w:val="single" w:sz="12" w:space="1" w:color="auto"/>
                        </w:pBdr>
                        <w:rPr>
                          <w:sz w:val="28"/>
                          <w:szCs w:val="28"/>
                        </w:rPr>
                      </w:pPr>
                    </w:p>
                    <w:p w14:paraId="4D5CFB4B" w14:textId="77777777" w:rsidR="003B7AA6" w:rsidRDefault="003B7AA6">
                      <w:pPr>
                        <w:pBdr>
                          <w:bottom w:val="single" w:sz="12" w:space="1" w:color="auto"/>
                        </w:pBdr>
                        <w:rPr>
                          <w:sz w:val="28"/>
                          <w:szCs w:val="28"/>
                        </w:rPr>
                      </w:pPr>
                    </w:p>
                    <w:p w14:paraId="3A9BD1A4" w14:textId="77777777" w:rsidR="003B7AA6" w:rsidRPr="00A126EC" w:rsidRDefault="003B7AA6" w:rsidP="003B7AA6">
                      <w:pPr>
                        <w:spacing w:after="0" w:line="240" w:lineRule="auto"/>
                        <w:rPr>
                          <w:sz w:val="23"/>
                          <w:szCs w:val="23"/>
                        </w:rPr>
                      </w:pPr>
                      <w:r w:rsidRPr="00A126EC">
                        <w:rPr>
                          <w:sz w:val="23"/>
                          <w:szCs w:val="23"/>
                        </w:rPr>
                        <w:t>Friends of the Bridegroom</w:t>
                      </w:r>
                    </w:p>
                    <w:p w14:paraId="06C65F11" w14:textId="77777777" w:rsidR="003B7AA6" w:rsidRPr="003B7AA6" w:rsidRDefault="003B7AA6" w:rsidP="003B7AA6">
                      <w:pPr>
                        <w:spacing w:after="0" w:line="240" w:lineRule="auto"/>
                      </w:pPr>
                      <w:r w:rsidRPr="003B7AA6">
                        <w:t>Messianic Ministries</w:t>
                      </w:r>
                    </w:p>
                    <w:p w14:paraId="0339C487" w14:textId="77777777" w:rsidR="003B7AA6" w:rsidRPr="003B7AA6" w:rsidRDefault="003B7AA6" w:rsidP="003B7AA6">
                      <w:pPr>
                        <w:spacing w:after="0" w:line="240" w:lineRule="auto"/>
                      </w:pPr>
                    </w:p>
                    <w:p w14:paraId="5A352F1B" w14:textId="77777777" w:rsidR="003B7AA6" w:rsidRPr="003B7AA6" w:rsidRDefault="003B7AA6" w:rsidP="003B7AA6">
                      <w:pPr>
                        <w:spacing w:after="0" w:line="240" w:lineRule="auto"/>
                      </w:pPr>
                      <w:r w:rsidRPr="003B7AA6">
                        <w:t>Phone</w:t>
                      </w:r>
                    </w:p>
                    <w:p w14:paraId="455D0444" w14:textId="77777777" w:rsidR="003B7AA6" w:rsidRPr="003B7AA6" w:rsidRDefault="00EC1EB9" w:rsidP="003B7AA6">
                      <w:pPr>
                        <w:spacing w:after="0" w:line="240" w:lineRule="auto"/>
                      </w:pPr>
                      <w:r>
                        <w:t>216 581-0577</w:t>
                      </w:r>
                    </w:p>
                    <w:p w14:paraId="1C796CF0" w14:textId="77777777" w:rsidR="003B7AA6" w:rsidRPr="003B7AA6" w:rsidRDefault="003B7AA6" w:rsidP="003B7AA6">
                      <w:pPr>
                        <w:spacing w:after="0" w:line="240" w:lineRule="auto"/>
                      </w:pPr>
                    </w:p>
                    <w:p w14:paraId="075A44A6" w14:textId="77777777" w:rsidR="002E6FE4" w:rsidRDefault="002E6FE4" w:rsidP="003B7AA6">
                      <w:pPr>
                        <w:spacing w:after="0" w:line="240" w:lineRule="auto"/>
                      </w:pPr>
                    </w:p>
                    <w:p w14:paraId="7954EA8E" w14:textId="7E61C1F1" w:rsidR="003B7AA6" w:rsidRPr="003B7AA6" w:rsidRDefault="003B7AA6" w:rsidP="003B7AA6">
                      <w:pPr>
                        <w:spacing w:after="0" w:line="240" w:lineRule="auto"/>
                      </w:pPr>
                      <w:bookmarkStart w:id="1" w:name="_GoBack"/>
                      <w:bookmarkEnd w:id="1"/>
                      <w:r w:rsidRPr="003B7AA6">
                        <w:t>Web:</w:t>
                      </w:r>
                    </w:p>
                    <w:p w14:paraId="49B752B4" w14:textId="77777777" w:rsidR="003B7AA6" w:rsidRPr="003B7AA6" w:rsidRDefault="003B7AA6" w:rsidP="003B7AA6">
                      <w:pPr>
                        <w:spacing w:after="0" w:line="240" w:lineRule="auto"/>
                      </w:pPr>
                      <w:r w:rsidRPr="003B7AA6">
                        <w:t>Friendsofthebridegroombda.com</w:t>
                      </w:r>
                    </w:p>
                    <w:p w14:paraId="18ECACD1" w14:textId="77777777" w:rsidR="003B7AA6" w:rsidRPr="003B7AA6" w:rsidRDefault="003B7AA6" w:rsidP="003B7AA6">
                      <w:pPr>
                        <w:spacing w:after="0" w:line="240" w:lineRule="auto"/>
                      </w:pPr>
                    </w:p>
                    <w:p w14:paraId="4AAE9735" w14:textId="77777777" w:rsidR="003B7AA6" w:rsidRPr="003B7AA6" w:rsidRDefault="003B7AA6" w:rsidP="003B7AA6">
                      <w:pPr>
                        <w:spacing w:after="0" w:line="240" w:lineRule="auto"/>
                      </w:pPr>
                      <w:r w:rsidRPr="003B7AA6">
                        <w:t>E-mail</w:t>
                      </w:r>
                    </w:p>
                    <w:p w14:paraId="26EB9875" w14:textId="77777777" w:rsidR="003B7AA6" w:rsidRPr="003B7AA6" w:rsidRDefault="003B7AA6" w:rsidP="003B7AA6">
                      <w:pPr>
                        <w:spacing w:after="0" w:line="240" w:lineRule="auto"/>
                      </w:pPr>
                      <w:r w:rsidRPr="003B7AA6">
                        <w:t>Friends.bridegroom@att.net</w:t>
                      </w:r>
                    </w:p>
                  </w:txbxContent>
                </v:textbox>
              </v:shape>
            </w:pict>
          </mc:Fallback>
        </mc:AlternateContent>
      </w:r>
      <w:r>
        <w:rPr>
          <w:noProof/>
          <w:sz w:val="40"/>
          <w:szCs w:val="40"/>
        </w:rPr>
        <mc:AlternateContent>
          <mc:Choice Requires="wps">
            <w:drawing>
              <wp:anchor distT="0" distB="0" distL="114300" distR="114300" simplePos="0" relativeHeight="251661312" behindDoc="0" locked="0" layoutInCell="1" allowOverlap="1" wp14:anchorId="05465A6A" wp14:editId="2C3476B0">
                <wp:simplePos x="0" y="0"/>
                <wp:positionH relativeFrom="column">
                  <wp:posOffset>2865120</wp:posOffset>
                </wp:positionH>
                <wp:positionV relativeFrom="paragraph">
                  <wp:posOffset>-78105</wp:posOffset>
                </wp:positionV>
                <wp:extent cx="3439795" cy="8682355"/>
                <wp:effectExtent l="0" t="0" r="825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9795" cy="8682355"/>
                        </a:xfrm>
                        <a:prstGeom prst="rect">
                          <a:avLst/>
                        </a:prstGeom>
                        <a:solidFill>
                          <a:schemeClr val="lt1"/>
                        </a:solidFill>
                        <a:ln w="6350">
                          <a:solidFill>
                            <a:prstClr val="black"/>
                          </a:solidFill>
                        </a:ln>
                      </wps:spPr>
                      <wps:txbx>
                        <w:txbxContent>
                          <w:p w14:paraId="5C52659E" w14:textId="77777777" w:rsidR="002D5589" w:rsidRPr="00BA5300" w:rsidRDefault="002D5589">
                            <w:pPr>
                              <w:rPr>
                                <w:rFonts w:ascii="Times New Roman" w:hAnsi="Times New Roman" w:cs="Times New Roman"/>
                                <w:sz w:val="28"/>
                                <w:szCs w:val="28"/>
                              </w:rPr>
                            </w:pPr>
                          </w:p>
                          <w:p w14:paraId="6011352A" w14:textId="77777777" w:rsidR="00BA5300" w:rsidRDefault="00BA5300" w:rsidP="00836E1B">
                            <w:pPr>
                              <w:rPr>
                                <w:rFonts w:ascii="Times New Roman" w:hAnsi="Times New Roman" w:cs="Times New Roman"/>
                                <w:sz w:val="28"/>
                                <w:szCs w:val="28"/>
                              </w:rPr>
                            </w:pPr>
                          </w:p>
                          <w:p w14:paraId="0F317323" w14:textId="77777777" w:rsidR="00EC1EB9" w:rsidRPr="00BA5300" w:rsidRDefault="00836E1B" w:rsidP="00836E1B">
                            <w:pPr>
                              <w:rPr>
                                <w:rFonts w:ascii="Times New Roman" w:hAnsi="Times New Roman" w:cs="Times New Roman"/>
                                <w:sz w:val="28"/>
                                <w:szCs w:val="28"/>
                              </w:rPr>
                            </w:pPr>
                            <w:r w:rsidRPr="00BA5300">
                              <w:rPr>
                                <w:rFonts w:ascii="Times New Roman" w:hAnsi="Times New Roman" w:cs="Times New Roman"/>
                                <w:sz w:val="28"/>
                                <w:szCs w:val="28"/>
                              </w:rPr>
                              <w:t>King David knew regret when his sin was brought to light by ADONAI.  In turning away from G-d’s commandment, David brought shame to ADONAI’s name and broke the covenant relationship he had with the L-RD.  Despite his behavior, ADONAI showed David great mercy in not counting his sin against his life and by not removing The Holy Spirit’s presence from him.  In restoring David, ADONAI brought honor to His name and returned David to a place of righteousness and fruitfulness for the kingdom of G-d.  Like David, you too were separated from a right relationship with ADONAI due to your sins.  But now through the conviction of the Holy Spirit and repentance, you can delight in obeying the Father’s commands and not fearing separation from His Presence.  ADONAI has forgiven your sins and saved you from eternal condemnation through the atoning blood of Yeshua Messiah.  Just think about it.  You are now a child of the Living G-d!  May your heart leap eagerly at the reminder of your loving adoption as you lean into your Father’s arms of strength.  HALLELUYAH!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65A6A" id="Text Box 3" o:spid="_x0000_s1027" type="#_x0000_t202" style="position:absolute;margin-left:225.6pt;margin-top:-6.15pt;width:270.85pt;height:68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" fillcolor="white [3201]" strokeweight=".5pt">
                <v:path arrowok="t"/>
                <v:textbox>
                  <w:txbxContent>
                    <w:p w14:paraId="5C52659E" w14:textId="77777777" w:rsidR="002D5589" w:rsidRPr="00BA5300" w:rsidRDefault="002D5589">
                      <w:pPr>
                        <w:rPr>
                          <w:rFonts w:ascii="Times New Roman" w:hAnsi="Times New Roman" w:cs="Times New Roman"/>
                          <w:sz w:val="28"/>
                          <w:szCs w:val="28"/>
                        </w:rPr>
                      </w:pPr>
                    </w:p>
                    <w:p w14:paraId="6011352A" w14:textId="77777777" w:rsidR="00BA5300" w:rsidRDefault="00BA5300" w:rsidP="00836E1B">
                      <w:pPr>
                        <w:rPr>
                          <w:rFonts w:ascii="Times New Roman" w:hAnsi="Times New Roman" w:cs="Times New Roman"/>
                          <w:sz w:val="28"/>
                          <w:szCs w:val="28"/>
                        </w:rPr>
                      </w:pPr>
                    </w:p>
                    <w:p w14:paraId="0F317323" w14:textId="77777777" w:rsidR="00EC1EB9" w:rsidRPr="00BA5300" w:rsidRDefault="00836E1B" w:rsidP="00836E1B">
                      <w:pPr>
                        <w:rPr>
                          <w:rFonts w:ascii="Times New Roman" w:hAnsi="Times New Roman" w:cs="Times New Roman"/>
                          <w:sz w:val="28"/>
                          <w:szCs w:val="28"/>
                        </w:rPr>
                      </w:pPr>
                      <w:r w:rsidRPr="00BA5300">
                        <w:rPr>
                          <w:rFonts w:ascii="Times New Roman" w:hAnsi="Times New Roman" w:cs="Times New Roman"/>
                          <w:sz w:val="28"/>
                          <w:szCs w:val="28"/>
                        </w:rPr>
                        <w:t>King David knew regret when his sin was brought to light by ADONAI.  In turning away from G-d’s commandment, David brought shame to ADONAI’s name and broke the covenant relationship he had with the L-RD.  Despite his behavior, ADONAI showed David great mercy in not counting his sin against his life and by not removing The Holy Spirit’s presence from him.  In restoring David, ADONAI brought honor to His name and returned David to a place of righteousness and fruitfulness for the kingdom of G-d.  Like David, you too were separated from a right relationship with ADONAI due to your sins.  But now through the conviction of the Holy Spirit and repentance, you can delight in obeying the Father’s commands and not fearing separation from His Presence.  ADONAI has forgiven your sins and saved you from eternal condemnation through the atoning blood of Yeshua Messiah.  Just think about it.  You are now a child of the Living G-d!  May your heart leap eagerly at the reminder of your loving adoption as you lean into your Father’s arms of strength.  HALLELUYAH!</w:t>
                      </w:r>
                    </w:p>
                  </w:txbxContent>
                </v:textbox>
              </v:shape>
            </w:pict>
          </mc:Fallback>
        </mc:AlternateContent>
      </w:r>
      <w:r w:rsidR="00E2736E" w:rsidRPr="00047F2B">
        <w:rPr>
          <w:rFonts w:ascii="Constantia" w:hAnsi="Constantia"/>
          <w:b/>
          <w:sz w:val="40"/>
          <w:szCs w:val="40"/>
        </w:rPr>
        <w:t>JEHOVAH EL-ASHIYB</w:t>
      </w:r>
    </w:p>
    <w:p w14:paraId="06DA47E5" w14:textId="6099D325" w:rsidR="00E2736E" w:rsidRPr="00047F2B" w:rsidRDefault="00590608" w:rsidP="00EC1EB9">
      <w:pPr>
        <w:rPr>
          <w:rFonts w:ascii="Constantia" w:hAnsi="Constantia"/>
          <w:i/>
          <w:sz w:val="28"/>
          <w:szCs w:val="28"/>
        </w:rPr>
      </w:pPr>
      <w:r>
        <w:rPr>
          <w:noProof/>
          <w:sz w:val="28"/>
          <w:szCs w:val="28"/>
        </w:rPr>
        <mc:AlternateContent>
          <mc:Choice Requires="wps">
            <w:drawing>
              <wp:anchor distT="0" distB="0" distL="114300" distR="114300" simplePos="0" relativeHeight="251663360" behindDoc="0" locked="0" layoutInCell="1" allowOverlap="1" wp14:anchorId="770735B3" wp14:editId="761361BF">
                <wp:simplePos x="0" y="0"/>
                <wp:positionH relativeFrom="column">
                  <wp:posOffset>1173480</wp:posOffset>
                </wp:positionH>
                <wp:positionV relativeFrom="paragraph">
                  <wp:posOffset>6172835</wp:posOffset>
                </wp:positionV>
                <wp:extent cx="129540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914400"/>
                        </a:xfrm>
                        <a:prstGeom prst="rect">
                          <a:avLst/>
                        </a:prstGeom>
                        <a:solidFill>
                          <a:srgbClr val="FFFFFF"/>
                        </a:solidFill>
                        <a:ln w="9525">
                          <a:solidFill>
                            <a:schemeClr val="bg1">
                              <a:lumMod val="100000"/>
                              <a:lumOff val="0"/>
                            </a:schemeClr>
                          </a:solidFill>
                          <a:miter lim="800000"/>
                          <a:headEnd/>
                          <a:tailEnd/>
                        </a:ln>
                      </wps:spPr>
                      <wps:txbx>
                        <w:txbxContent>
                          <w:p w14:paraId="5981247A" w14:textId="77777777" w:rsidR="00EC1EB9" w:rsidRDefault="00EC1EB9">
                            <w:r>
                              <w:rPr>
                                <w:noProof/>
                              </w:rPr>
                              <w:drawing>
                                <wp:inline distT="0" distB="0" distL="0" distR="0" wp14:anchorId="16D7B9C3" wp14:editId="6CFE3BC3">
                                  <wp:extent cx="1002030" cy="762000"/>
                                  <wp:effectExtent l="19050" t="0" r="7620" b="0"/>
                                  <wp:docPr id="1" name="Picture 0" descr="lion of judah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of judah gold.jpg"/>
                                          <pic:cNvPicPr/>
                                        </pic:nvPicPr>
                                        <pic:blipFill>
                                          <a:blip r:embed="rId5">
                                            <a:lum bright="-10000" contrast="40000"/>
                                          </a:blip>
                                          <a:stretch>
                                            <a:fillRect/>
                                          </a:stretch>
                                        </pic:blipFill>
                                        <pic:spPr>
                                          <a:xfrm>
                                            <a:off x="0" y="0"/>
                                            <a:ext cx="1002030" cy="76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735B3" id="Text Box 5" o:spid="_x0000_s1028" type="#_x0000_t202" style="position:absolute;margin-left:92.4pt;margin-top:486.05pt;width:10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" strokecolor="white [3212]">
                <v:textbox>
                  <w:txbxContent>
                    <w:p w14:paraId="5981247A" w14:textId="77777777" w:rsidR="00EC1EB9" w:rsidRDefault="00EC1EB9">
                      <w:r>
                        <w:rPr>
                          <w:noProof/>
                        </w:rPr>
                        <w:drawing>
                          <wp:inline distT="0" distB="0" distL="0" distR="0" wp14:anchorId="16D7B9C3" wp14:editId="6CFE3BC3">
                            <wp:extent cx="1002030" cy="762000"/>
                            <wp:effectExtent l="19050" t="0" r="7620" b="0"/>
                            <wp:docPr id="1" name="Picture 0" descr="lion of judah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on of judah gold.jpg"/>
                                    <pic:cNvPicPr/>
                                  </pic:nvPicPr>
                                  <pic:blipFill>
                                    <a:blip r:embed="rId6">
                                      <a:lum bright="-10000" contrast="40000"/>
                                    </a:blip>
                                    <a:stretch>
                                      <a:fillRect/>
                                    </a:stretch>
                                  </pic:blipFill>
                                  <pic:spPr>
                                    <a:xfrm>
                                      <a:off x="0" y="0"/>
                                      <a:ext cx="1002030" cy="762000"/>
                                    </a:xfrm>
                                    <a:prstGeom prst="rect">
                                      <a:avLst/>
                                    </a:prstGeom>
                                  </pic:spPr>
                                </pic:pic>
                              </a:graphicData>
                            </a:graphic>
                          </wp:inline>
                        </w:drawing>
                      </w:r>
                    </w:p>
                  </w:txbxContent>
                </v:textbox>
              </v:shape>
            </w:pict>
          </mc:Fallback>
        </mc:AlternateContent>
      </w:r>
      <w:r w:rsidR="00BA5300">
        <w:rPr>
          <w:rFonts w:ascii="Constantia" w:hAnsi="Constantia"/>
          <w:i/>
          <w:sz w:val="28"/>
          <w:szCs w:val="28"/>
        </w:rPr>
        <w:t xml:space="preserve">          </w:t>
      </w:r>
      <w:r w:rsidR="00E2736E" w:rsidRPr="00047F2B">
        <w:rPr>
          <w:rFonts w:ascii="Constantia" w:hAnsi="Constantia"/>
          <w:i/>
          <w:sz w:val="28"/>
          <w:szCs w:val="28"/>
        </w:rPr>
        <w:t>The L-rd My Restorer</w:t>
      </w:r>
    </w:p>
    <w:sectPr w:rsidR="00E2736E" w:rsidRPr="00047F2B" w:rsidSect="00733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579BD"/>
    <w:multiLevelType w:val="hybridMultilevel"/>
    <w:tmpl w:val="542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89"/>
    <w:rsid w:val="00047F2B"/>
    <w:rsid w:val="0016725C"/>
    <w:rsid w:val="002D5589"/>
    <w:rsid w:val="002E6FE4"/>
    <w:rsid w:val="00330AC1"/>
    <w:rsid w:val="003B7AA6"/>
    <w:rsid w:val="004457AE"/>
    <w:rsid w:val="004D4737"/>
    <w:rsid w:val="004E0F3C"/>
    <w:rsid w:val="00590608"/>
    <w:rsid w:val="00674F6F"/>
    <w:rsid w:val="00712EEF"/>
    <w:rsid w:val="00733112"/>
    <w:rsid w:val="0079561D"/>
    <w:rsid w:val="00836E1B"/>
    <w:rsid w:val="00877061"/>
    <w:rsid w:val="00894F47"/>
    <w:rsid w:val="00A126EC"/>
    <w:rsid w:val="00A32B5A"/>
    <w:rsid w:val="00A92D12"/>
    <w:rsid w:val="00B626E7"/>
    <w:rsid w:val="00BA5300"/>
    <w:rsid w:val="00CD78D4"/>
    <w:rsid w:val="00DC23F6"/>
    <w:rsid w:val="00E17B5D"/>
    <w:rsid w:val="00E2736E"/>
    <w:rsid w:val="00E752D6"/>
    <w:rsid w:val="00EC1EB9"/>
    <w:rsid w:val="00F71D32"/>
    <w:rsid w:val="00F91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85F4"/>
  <w15:docId w15:val="{82D01DC1-8474-426F-8BBA-635E6E67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89"/>
    <w:pPr>
      <w:ind w:left="720"/>
      <w:contextualSpacing/>
    </w:pPr>
  </w:style>
  <w:style w:type="paragraph" w:styleId="BalloonText">
    <w:name w:val="Balloon Text"/>
    <w:basedOn w:val="Normal"/>
    <w:link w:val="BalloonTextChar"/>
    <w:uiPriority w:val="99"/>
    <w:semiHidden/>
    <w:unhideWhenUsed/>
    <w:rsid w:val="00EC1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E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BMarie Stone</dc:creator>
  <cp:lastModifiedBy>Lonnita Deadwyler</cp:lastModifiedBy>
  <cp:revision>2</cp:revision>
  <dcterms:created xsi:type="dcterms:W3CDTF">2019-10-01T20:45:00Z</dcterms:created>
  <dcterms:modified xsi:type="dcterms:W3CDTF">2019-10-01T20:45:00Z</dcterms:modified>
</cp:coreProperties>
</file>