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9C" w:rsidRPr="008F2316" w:rsidRDefault="008F2316" w:rsidP="008F2316">
      <w:pPr>
        <w:jc w:val="center"/>
        <w:rPr>
          <w:b/>
          <w:i/>
          <w:color w:val="00B050"/>
          <w:sz w:val="28"/>
          <w:szCs w:val="28"/>
        </w:rPr>
      </w:pPr>
      <w:r w:rsidRPr="008F2316">
        <w:rPr>
          <w:b/>
          <w:i/>
          <w:color w:val="00B050"/>
          <w:sz w:val="28"/>
          <w:szCs w:val="28"/>
        </w:rPr>
        <w:t>To help you with your intensive study of the Book of Romans use the biblical meaning of colors to highlight your scriptures from each chapter.</w:t>
      </w:r>
      <w:r>
        <w:rPr>
          <w:b/>
          <w:i/>
          <w:color w:val="00B050"/>
          <w:sz w:val="28"/>
          <w:szCs w:val="28"/>
        </w:rPr>
        <w:t xml:space="preserve"> You may use this sheet, print out your scriptures or highlight in your bible.</w:t>
      </w:r>
    </w:p>
    <w:tbl>
      <w:tblPr>
        <w:tblStyle w:val="TableGrid"/>
        <w:tblW w:w="0" w:type="auto"/>
        <w:tblLayout w:type="fixed"/>
        <w:tblLook w:val="04A0"/>
      </w:tblPr>
      <w:tblGrid>
        <w:gridCol w:w="1188"/>
        <w:gridCol w:w="4590"/>
        <w:gridCol w:w="3960"/>
        <w:gridCol w:w="2970"/>
      </w:tblGrid>
      <w:tr w:rsidR="00587F7B" w:rsidRPr="00092F5A" w:rsidTr="00092F5A">
        <w:trPr>
          <w:trHeight w:val="413"/>
        </w:trPr>
        <w:tc>
          <w:tcPr>
            <w:tcW w:w="1188" w:type="dxa"/>
          </w:tcPr>
          <w:p w:rsidR="00587F7B" w:rsidRPr="00092F5A" w:rsidRDefault="00587F7B" w:rsidP="00092F5A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092F5A">
              <w:rPr>
                <w:rFonts w:cstheme="minorHAnsi"/>
                <w:b/>
                <w:i/>
                <w:sz w:val="26"/>
                <w:szCs w:val="26"/>
              </w:rPr>
              <w:t>C</w:t>
            </w:r>
            <w:r w:rsidR="009912FC" w:rsidRPr="00092F5A">
              <w:rPr>
                <w:rFonts w:cstheme="minorHAnsi"/>
                <w:b/>
                <w:i/>
                <w:sz w:val="26"/>
                <w:szCs w:val="26"/>
              </w:rPr>
              <w:t>OLOR</w:t>
            </w:r>
          </w:p>
        </w:tc>
        <w:tc>
          <w:tcPr>
            <w:tcW w:w="4590" w:type="dxa"/>
          </w:tcPr>
          <w:p w:rsidR="00587F7B" w:rsidRPr="00092F5A" w:rsidRDefault="00587F7B" w:rsidP="00092F5A">
            <w:pPr>
              <w:rPr>
                <w:rFonts w:cstheme="minorHAnsi"/>
                <w:i/>
                <w:sz w:val="26"/>
                <w:szCs w:val="26"/>
              </w:rPr>
            </w:pPr>
            <w:r w:rsidRPr="00092F5A">
              <w:rPr>
                <w:rFonts w:cstheme="minorHAnsi"/>
                <w:i/>
                <w:sz w:val="26"/>
                <w:szCs w:val="26"/>
              </w:rPr>
              <w:t>M</w:t>
            </w:r>
            <w:r w:rsidR="009912FC" w:rsidRPr="00092F5A">
              <w:rPr>
                <w:rFonts w:cstheme="minorHAnsi"/>
                <w:i/>
                <w:sz w:val="26"/>
                <w:szCs w:val="26"/>
              </w:rPr>
              <w:t>EANING</w:t>
            </w:r>
          </w:p>
        </w:tc>
        <w:tc>
          <w:tcPr>
            <w:tcW w:w="3960" w:type="dxa"/>
          </w:tcPr>
          <w:p w:rsidR="00587F7B" w:rsidRPr="00092F5A" w:rsidRDefault="009912FC" w:rsidP="00092F5A">
            <w:pPr>
              <w:rPr>
                <w:rFonts w:cstheme="minorHAnsi"/>
                <w:i/>
                <w:sz w:val="26"/>
                <w:szCs w:val="26"/>
              </w:rPr>
            </w:pPr>
            <w:r w:rsidRPr="00092F5A">
              <w:rPr>
                <w:rFonts w:cstheme="minorHAnsi"/>
                <w:i/>
                <w:sz w:val="26"/>
                <w:szCs w:val="26"/>
              </w:rPr>
              <w:t>WHAT THE SCRIPTUE SAYS:</w:t>
            </w:r>
          </w:p>
        </w:tc>
        <w:tc>
          <w:tcPr>
            <w:tcW w:w="2970" w:type="dxa"/>
          </w:tcPr>
          <w:p w:rsidR="00587F7B" w:rsidRPr="00092F5A" w:rsidRDefault="009912FC" w:rsidP="00092F5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92F5A">
              <w:rPr>
                <w:rFonts w:cstheme="minorHAnsi"/>
                <w:sz w:val="26"/>
                <w:szCs w:val="26"/>
              </w:rPr>
              <w:t>SCRIPTURE</w:t>
            </w:r>
            <w:r w:rsidR="00092F5A" w:rsidRPr="00092F5A">
              <w:rPr>
                <w:rFonts w:cstheme="minorHAnsi"/>
                <w:sz w:val="26"/>
                <w:szCs w:val="26"/>
              </w:rPr>
              <w:t xml:space="preserve"> (S)</w:t>
            </w:r>
            <w:r w:rsidRPr="00092F5A">
              <w:rPr>
                <w:rFonts w:cstheme="minorHAnsi"/>
                <w:sz w:val="26"/>
                <w:szCs w:val="26"/>
              </w:rPr>
              <w:t xml:space="preserve"> </w:t>
            </w:r>
            <w:r w:rsidRPr="00092F5A">
              <w:rPr>
                <w:rFonts w:cstheme="minorHAnsi"/>
                <w:b/>
                <w:sz w:val="26"/>
                <w:szCs w:val="26"/>
              </w:rPr>
              <w:t xml:space="preserve">CHAPTER </w:t>
            </w:r>
          </w:p>
        </w:tc>
      </w:tr>
      <w:tr w:rsidR="00395FE8" w:rsidRPr="00092F5A" w:rsidTr="00092F5A">
        <w:trPr>
          <w:trHeight w:val="440"/>
        </w:trPr>
        <w:tc>
          <w:tcPr>
            <w:tcW w:w="1188" w:type="dxa"/>
          </w:tcPr>
          <w:p w:rsidR="00395FE8" w:rsidRPr="00092F5A" w:rsidRDefault="00395FE8" w:rsidP="009912FC">
            <w:pPr>
              <w:rPr>
                <w:rFonts w:cstheme="minorHAnsi"/>
                <w:b/>
              </w:rPr>
            </w:pPr>
            <w:r w:rsidRPr="00092F5A">
              <w:rPr>
                <w:rFonts w:cstheme="minorHAnsi"/>
                <w:b/>
              </w:rPr>
              <w:t>B</w:t>
            </w:r>
            <w:r w:rsidR="009912FC" w:rsidRPr="00092F5A">
              <w:rPr>
                <w:rFonts w:cstheme="minorHAnsi"/>
                <w:b/>
              </w:rPr>
              <w:t>LACK</w:t>
            </w:r>
          </w:p>
        </w:tc>
        <w:tc>
          <w:tcPr>
            <w:tcW w:w="4590" w:type="dxa"/>
          </w:tcPr>
          <w:p w:rsidR="00395FE8" w:rsidRPr="00092F5A" w:rsidRDefault="00395FE8" w:rsidP="00D22015">
            <w:pPr>
              <w:rPr>
                <w:rFonts w:cstheme="minorHAnsi"/>
              </w:rPr>
            </w:pPr>
            <w:r w:rsidRPr="00092F5A">
              <w:rPr>
                <w:rFonts w:cstheme="minorHAnsi"/>
              </w:rPr>
              <w:t>Sin, death, grief, evil</w:t>
            </w:r>
          </w:p>
        </w:tc>
        <w:tc>
          <w:tcPr>
            <w:tcW w:w="3960" w:type="dxa"/>
          </w:tcPr>
          <w:p w:rsidR="00395FE8" w:rsidRPr="00092F5A" w:rsidRDefault="009054EF" w:rsidP="00160DDB">
            <w:pPr>
              <w:rPr>
                <w:rFonts w:cstheme="minorHAnsi"/>
              </w:rPr>
            </w:pPr>
            <w:r w:rsidRPr="00092F5A">
              <w:rPr>
                <w:rFonts w:cstheme="minorHAnsi"/>
              </w:rPr>
              <w:t xml:space="preserve">What we should </w:t>
            </w:r>
            <w:r w:rsidR="00160DDB" w:rsidRPr="00092F5A">
              <w:rPr>
                <w:rFonts w:cstheme="minorHAnsi"/>
                <w:u w:val="single"/>
              </w:rPr>
              <w:t>NOT</w:t>
            </w:r>
            <w:r w:rsidRPr="00092F5A">
              <w:rPr>
                <w:rFonts w:cstheme="minorHAnsi"/>
              </w:rPr>
              <w:t xml:space="preserve"> do</w:t>
            </w:r>
          </w:p>
        </w:tc>
        <w:tc>
          <w:tcPr>
            <w:tcW w:w="2970" w:type="dxa"/>
          </w:tcPr>
          <w:p w:rsidR="00395FE8" w:rsidRPr="00092F5A" w:rsidRDefault="00395FE8">
            <w:pPr>
              <w:rPr>
                <w:rFonts w:eastAsia="Times New Roman" w:cstheme="minorHAnsi"/>
                <w:color w:val="262626"/>
                <w:sz w:val="24"/>
                <w:szCs w:val="24"/>
              </w:rPr>
            </w:pPr>
          </w:p>
        </w:tc>
      </w:tr>
      <w:tr w:rsidR="00395FE8" w:rsidRPr="00092F5A" w:rsidTr="00092F5A">
        <w:trPr>
          <w:trHeight w:val="980"/>
        </w:trPr>
        <w:tc>
          <w:tcPr>
            <w:tcW w:w="1188" w:type="dxa"/>
          </w:tcPr>
          <w:p w:rsidR="00395FE8" w:rsidRPr="00092F5A" w:rsidRDefault="00395FE8" w:rsidP="00D22015">
            <w:pPr>
              <w:rPr>
                <w:rFonts w:cstheme="minorHAnsi"/>
                <w:b/>
                <w:color w:val="548DD4" w:themeColor="text2" w:themeTint="99"/>
              </w:rPr>
            </w:pPr>
            <w:r w:rsidRPr="00092F5A">
              <w:rPr>
                <w:rFonts w:cstheme="minorHAnsi"/>
                <w:b/>
                <w:color w:val="548DD4" w:themeColor="text2" w:themeTint="99"/>
              </w:rPr>
              <w:t>B</w:t>
            </w:r>
            <w:r w:rsidR="009912FC" w:rsidRPr="00092F5A">
              <w:rPr>
                <w:rFonts w:cstheme="minorHAnsi"/>
                <w:b/>
                <w:color w:val="548DD4" w:themeColor="text2" w:themeTint="99"/>
              </w:rPr>
              <w:t>LUE</w:t>
            </w:r>
          </w:p>
        </w:tc>
        <w:tc>
          <w:tcPr>
            <w:tcW w:w="4590" w:type="dxa"/>
          </w:tcPr>
          <w:p w:rsidR="00395FE8" w:rsidRPr="00092F5A" w:rsidRDefault="00395FE8" w:rsidP="00D22015">
            <w:pPr>
              <w:rPr>
                <w:rFonts w:cstheme="minorHAnsi"/>
              </w:rPr>
            </w:pPr>
            <w:r w:rsidRPr="00092F5A">
              <w:rPr>
                <w:rFonts w:cstheme="minorHAnsi"/>
              </w:rPr>
              <w:t>Spirit of Yah, Word of Yah, Heavenly authority, Prophets, revelation (Yeshua’s 2</w:t>
            </w:r>
            <w:r w:rsidRPr="00092F5A">
              <w:rPr>
                <w:rFonts w:cstheme="minorHAnsi"/>
                <w:vertAlign w:val="superscript"/>
              </w:rPr>
              <w:t>nd</w:t>
            </w:r>
            <w:r w:rsidRPr="00092F5A">
              <w:rPr>
                <w:rFonts w:cstheme="minorHAnsi"/>
              </w:rPr>
              <w:t xml:space="preserve"> coming)</w:t>
            </w:r>
          </w:p>
        </w:tc>
        <w:tc>
          <w:tcPr>
            <w:tcW w:w="3960" w:type="dxa"/>
          </w:tcPr>
          <w:p w:rsidR="00395FE8" w:rsidRPr="00092F5A" w:rsidRDefault="009912FC">
            <w:pPr>
              <w:rPr>
                <w:rFonts w:cstheme="minorHAnsi"/>
              </w:rPr>
            </w:pPr>
            <w:r w:rsidRPr="00092F5A">
              <w:rPr>
                <w:rFonts w:cstheme="minorHAnsi"/>
              </w:rPr>
              <w:t>About HaShem, the Messiah and the Kingdom of G-d</w:t>
            </w:r>
          </w:p>
        </w:tc>
        <w:tc>
          <w:tcPr>
            <w:tcW w:w="2970" w:type="dxa"/>
          </w:tcPr>
          <w:p w:rsidR="00395FE8" w:rsidRPr="00092F5A" w:rsidRDefault="00395FE8">
            <w:pPr>
              <w:rPr>
                <w:rFonts w:eastAsia="Times New Roman" w:cstheme="minorHAnsi"/>
                <w:color w:val="262626"/>
                <w:sz w:val="24"/>
                <w:szCs w:val="24"/>
              </w:rPr>
            </w:pPr>
          </w:p>
        </w:tc>
      </w:tr>
      <w:tr w:rsidR="00395FE8" w:rsidRPr="00092F5A" w:rsidTr="00092F5A">
        <w:trPr>
          <w:trHeight w:val="692"/>
        </w:trPr>
        <w:tc>
          <w:tcPr>
            <w:tcW w:w="1188" w:type="dxa"/>
          </w:tcPr>
          <w:p w:rsidR="00395FE8" w:rsidRPr="00092F5A" w:rsidRDefault="00395FE8" w:rsidP="00D22015">
            <w:pPr>
              <w:rPr>
                <w:rFonts w:cstheme="minorHAnsi"/>
                <w:b/>
                <w:color w:val="996600"/>
              </w:rPr>
            </w:pPr>
            <w:r w:rsidRPr="00092F5A">
              <w:rPr>
                <w:rFonts w:cstheme="minorHAnsi"/>
                <w:b/>
                <w:color w:val="996600"/>
              </w:rPr>
              <w:t>B</w:t>
            </w:r>
            <w:r w:rsidR="009912FC" w:rsidRPr="00092F5A">
              <w:rPr>
                <w:rFonts w:cstheme="minorHAnsi"/>
                <w:b/>
                <w:color w:val="996600"/>
              </w:rPr>
              <w:t>ROWN</w:t>
            </w:r>
          </w:p>
        </w:tc>
        <w:tc>
          <w:tcPr>
            <w:tcW w:w="4590" w:type="dxa"/>
          </w:tcPr>
          <w:p w:rsidR="00395FE8" w:rsidRPr="00092F5A" w:rsidRDefault="00395FE8" w:rsidP="00D22015">
            <w:pPr>
              <w:rPr>
                <w:rFonts w:cstheme="minorHAnsi"/>
              </w:rPr>
            </w:pPr>
            <w:r w:rsidRPr="00092F5A">
              <w:rPr>
                <w:rFonts w:cstheme="minorHAnsi"/>
              </w:rPr>
              <w:t>Compassion, Pastoral</w:t>
            </w:r>
            <w:r w:rsidR="009054EF" w:rsidRPr="00092F5A">
              <w:rPr>
                <w:rFonts w:cstheme="minorHAnsi"/>
              </w:rPr>
              <w:t>, Repentance, Born Again</w:t>
            </w:r>
          </w:p>
        </w:tc>
        <w:tc>
          <w:tcPr>
            <w:tcW w:w="3960" w:type="dxa"/>
          </w:tcPr>
          <w:p w:rsidR="00395FE8" w:rsidRPr="00092F5A" w:rsidRDefault="009912FC">
            <w:pPr>
              <w:rPr>
                <w:rFonts w:cstheme="minorHAnsi"/>
              </w:rPr>
            </w:pPr>
            <w:r w:rsidRPr="00092F5A">
              <w:rPr>
                <w:rFonts w:cstheme="minorHAnsi"/>
              </w:rPr>
              <w:t>The role of Yeshua Messiah, G-d and our submission to Him</w:t>
            </w:r>
          </w:p>
        </w:tc>
        <w:tc>
          <w:tcPr>
            <w:tcW w:w="2970" w:type="dxa"/>
          </w:tcPr>
          <w:p w:rsidR="00395FE8" w:rsidRPr="00092F5A" w:rsidRDefault="00395FE8">
            <w:pPr>
              <w:rPr>
                <w:rFonts w:eastAsia="Times New Roman" w:cstheme="minorHAnsi"/>
                <w:color w:val="262626"/>
                <w:sz w:val="24"/>
                <w:szCs w:val="24"/>
              </w:rPr>
            </w:pPr>
          </w:p>
        </w:tc>
      </w:tr>
      <w:tr w:rsidR="00395FE8" w:rsidRPr="00092F5A" w:rsidTr="00092F5A">
        <w:tc>
          <w:tcPr>
            <w:tcW w:w="1188" w:type="dxa"/>
          </w:tcPr>
          <w:p w:rsidR="00395FE8" w:rsidRPr="00092F5A" w:rsidRDefault="00395FE8" w:rsidP="00D22015">
            <w:pPr>
              <w:rPr>
                <w:rFonts w:cstheme="minorHAnsi"/>
                <w:b/>
                <w:color w:val="00B050"/>
              </w:rPr>
            </w:pPr>
            <w:r w:rsidRPr="00092F5A">
              <w:rPr>
                <w:rFonts w:cstheme="minorHAnsi"/>
                <w:b/>
                <w:color w:val="00B050"/>
              </w:rPr>
              <w:t>G</w:t>
            </w:r>
            <w:r w:rsidR="009912FC" w:rsidRPr="00092F5A">
              <w:rPr>
                <w:rFonts w:cstheme="minorHAnsi"/>
                <w:b/>
                <w:color w:val="00B050"/>
              </w:rPr>
              <w:t>REEN</w:t>
            </w:r>
          </w:p>
        </w:tc>
        <w:tc>
          <w:tcPr>
            <w:tcW w:w="4590" w:type="dxa"/>
          </w:tcPr>
          <w:p w:rsidR="00395FE8" w:rsidRPr="00092F5A" w:rsidRDefault="00395FE8" w:rsidP="00D22015">
            <w:pPr>
              <w:rPr>
                <w:rFonts w:cstheme="minorHAnsi"/>
              </w:rPr>
            </w:pPr>
            <w:r w:rsidRPr="00092F5A">
              <w:rPr>
                <w:rFonts w:cstheme="minorHAnsi"/>
              </w:rPr>
              <w:t>Teaching, hope, life, renewal, growth</w:t>
            </w:r>
            <w:r w:rsidR="009054EF" w:rsidRPr="00092F5A">
              <w:rPr>
                <w:rFonts w:cstheme="minorHAnsi"/>
              </w:rPr>
              <w:t>, community of believers</w:t>
            </w:r>
          </w:p>
        </w:tc>
        <w:tc>
          <w:tcPr>
            <w:tcW w:w="3960" w:type="dxa"/>
          </w:tcPr>
          <w:p w:rsidR="00395FE8" w:rsidRPr="00092F5A" w:rsidRDefault="00395FE8" w:rsidP="00D22015">
            <w:pPr>
              <w:rPr>
                <w:rFonts w:cstheme="minorHAnsi"/>
              </w:rPr>
            </w:pPr>
            <w:r w:rsidRPr="00092F5A">
              <w:rPr>
                <w:rFonts w:cstheme="minorHAnsi"/>
              </w:rPr>
              <w:t>The Torah (teaching/law)</w:t>
            </w:r>
            <w:r w:rsidR="00160DDB" w:rsidRPr="00092F5A">
              <w:rPr>
                <w:rFonts w:cstheme="minorHAnsi"/>
              </w:rPr>
              <w:t xml:space="preserve"> Scripture and Prophets</w:t>
            </w:r>
          </w:p>
        </w:tc>
        <w:tc>
          <w:tcPr>
            <w:tcW w:w="2970" w:type="dxa"/>
          </w:tcPr>
          <w:p w:rsidR="00395FE8" w:rsidRPr="00092F5A" w:rsidRDefault="00395FE8" w:rsidP="00D22015">
            <w:pPr>
              <w:rPr>
                <w:rFonts w:cstheme="minorHAnsi"/>
              </w:rPr>
            </w:pPr>
          </w:p>
        </w:tc>
      </w:tr>
      <w:tr w:rsidR="00395FE8" w:rsidRPr="00092F5A" w:rsidTr="00092F5A">
        <w:trPr>
          <w:trHeight w:val="350"/>
        </w:trPr>
        <w:tc>
          <w:tcPr>
            <w:tcW w:w="1188" w:type="dxa"/>
          </w:tcPr>
          <w:p w:rsidR="00395FE8" w:rsidRPr="00092F5A" w:rsidRDefault="00395FE8" w:rsidP="00D22015">
            <w:pPr>
              <w:rPr>
                <w:rFonts w:cstheme="minorHAnsi"/>
                <w:b/>
                <w:color w:val="948A54" w:themeColor="background2" w:themeShade="80"/>
              </w:rPr>
            </w:pPr>
            <w:r w:rsidRPr="00092F5A">
              <w:rPr>
                <w:rFonts w:cstheme="minorHAnsi"/>
                <w:b/>
                <w:color w:val="948A54" w:themeColor="background2" w:themeShade="80"/>
              </w:rPr>
              <w:t>G</w:t>
            </w:r>
            <w:r w:rsidR="009912FC" w:rsidRPr="00092F5A">
              <w:rPr>
                <w:rFonts w:cstheme="minorHAnsi"/>
                <w:b/>
                <w:color w:val="948A54" w:themeColor="background2" w:themeShade="80"/>
              </w:rPr>
              <w:t>REY</w:t>
            </w:r>
          </w:p>
        </w:tc>
        <w:tc>
          <w:tcPr>
            <w:tcW w:w="4590" w:type="dxa"/>
          </w:tcPr>
          <w:p w:rsidR="00395FE8" w:rsidRPr="00092F5A" w:rsidRDefault="00395FE8" w:rsidP="00D22015">
            <w:pPr>
              <w:rPr>
                <w:rFonts w:cstheme="minorHAnsi"/>
              </w:rPr>
            </w:pPr>
            <w:r w:rsidRPr="00092F5A">
              <w:rPr>
                <w:rFonts w:cstheme="minorHAnsi"/>
              </w:rPr>
              <w:t>Crafty, Deceived,  or of the flesh</w:t>
            </w:r>
          </w:p>
        </w:tc>
        <w:tc>
          <w:tcPr>
            <w:tcW w:w="3960" w:type="dxa"/>
          </w:tcPr>
          <w:p w:rsidR="00395FE8" w:rsidRPr="00092F5A" w:rsidRDefault="00160DDB" w:rsidP="00160DDB">
            <w:pPr>
              <w:rPr>
                <w:rFonts w:cstheme="minorHAnsi"/>
              </w:rPr>
            </w:pPr>
            <w:r w:rsidRPr="00092F5A">
              <w:rPr>
                <w:rFonts w:cstheme="minorHAnsi"/>
              </w:rPr>
              <w:t>Teaching of f</w:t>
            </w:r>
            <w:r w:rsidR="009054EF" w:rsidRPr="00092F5A">
              <w:rPr>
                <w:rFonts w:cstheme="minorHAnsi"/>
              </w:rPr>
              <w:t>alse doctrine</w:t>
            </w:r>
            <w:r w:rsidRPr="00092F5A">
              <w:rPr>
                <w:rFonts w:cstheme="minorHAnsi"/>
              </w:rPr>
              <w:t xml:space="preserve"> i.e. “once saved, always saved”</w:t>
            </w:r>
          </w:p>
        </w:tc>
        <w:tc>
          <w:tcPr>
            <w:tcW w:w="2970" w:type="dxa"/>
          </w:tcPr>
          <w:p w:rsidR="00395FE8" w:rsidRPr="00092F5A" w:rsidRDefault="00395FE8">
            <w:pPr>
              <w:rPr>
                <w:rFonts w:cstheme="minorHAnsi"/>
              </w:rPr>
            </w:pPr>
          </w:p>
        </w:tc>
      </w:tr>
      <w:tr w:rsidR="00395FE8" w:rsidRPr="00092F5A" w:rsidTr="00092F5A">
        <w:trPr>
          <w:trHeight w:val="350"/>
        </w:trPr>
        <w:tc>
          <w:tcPr>
            <w:tcW w:w="1188" w:type="dxa"/>
          </w:tcPr>
          <w:p w:rsidR="00395FE8" w:rsidRPr="00092F5A" w:rsidRDefault="00395FE8">
            <w:pPr>
              <w:rPr>
                <w:rFonts w:cstheme="minorHAnsi"/>
                <w:b/>
                <w:color w:val="F79646" w:themeColor="accent6"/>
              </w:rPr>
            </w:pPr>
            <w:r w:rsidRPr="00092F5A">
              <w:rPr>
                <w:rFonts w:cstheme="minorHAnsi"/>
                <w:b/>
                <w:color w:val="F79646" w:themeColor="accent6"/>
              </w:rPr>
              <w:t>O</w:t>
            </w:r>
            <w:r w:rsidR="009912FC" w:rsidRPr="00092F5A">
              <w:rPr>
                <w:rFonts w:cstheme="minorHAnsi"/>
                <w:b/>
                <w:color w:val="F79646" w:themeColor="accent6"/>
              </w:rPr>
              <w:t>RANGE</w:t>
            </w:r>
          </w:p>
        </w:tc>
        <w:tc>
          <w:tcPr>
            <w:tcW w:w="4590" w:type="dxa"/>
          </w:tcPr>
          <w:p w:rsidR="00395FE8" w:rsidRPr="00092F5A" w:rsidRDefault="00395FE8">
            <w:pPr>
              <w:rPr>
                <w:rFonts w:cstheme="minorHAnsi"/>
              </w:rPr>
            </w:pPr>
            <w:r w:rsidRPr="00092F5A">
              <w:rPr>
                <w:rFonts w:cstheme="minorHAnsi"/>
              </w:rPr>
              <w:t>Fire of Yah</w:t>
            </w:r>
            <w:r w:rsidR="009054EF" w:rsidRPr="00092F5A">
              <w:rPr>
                <w:rFonts w:cstheme="minorHAnsi"/>
              </w:rPr>
              <w:t>, Ruach HaKodesh, Passion</w:t>
            </w:r>
          </w:p>
        </w:tc>
        <w:tc>
          <w:tcPr>
            <w:tcW w:w="3960" w:type="dxa"/>
          </w:tcPr>
          <w:p w:rsidR="00395FE8" w:rsidRPr="00092F5A" w:rsidRDefault="00395FE8">
            <w:pPr>
              <w:rPr>
                <w:rFonts w:cstheme="minorHAnsi"/>
              </w:rPr>
            </w:pPr>
            <w:r w:rsidRPr="00092F5A">
              <w:rPr>
                <w:rFonts w:cstheme="minorHAnsi"/>
              </w:rPr>
              <w:t xml:space="preserve">Miracles &amp; </w:t>
            </w:r>
            <w:r w:rsidR="00160DDB" w:rsidRPr="00092F5A">
              <w:rPr>
                <w:rFonts w:cstheme="minorHAnsi"/>
              </w:rPr>
              <w:t>what HaShem does</w:t>
            </w:r>
          </w:p>
        </w:tc>
        <w:tc>
          <w:tcPr>
            <w:tcW w:w="2970" w:type="dxa"/>
          </w:tcPr>
          <w:p w:rsidR="00395FE8" w:rsidRPr="00092F5A" w:rsidRDefault="00395FE8">
            <w:pPr>
              <w:rPr>
                <w:rFonts w:cstheme="minorHAnsi"/>
              </w:rPr>
            </w:pPr>
          </w:p>
        </w:tc>
      </w:tr>
      <w:tr w:rsidR="00395FE8" w:rsidRPr="00092F5A" w:rsidTr="00092F5A">
        <w:trPr>
          <w:trHeight w:val="620"/>
        </w:trPr>
        <w:tc>
          <w:tcPr>
            <w:tcW w:w="1188" w:type="dxa"/>
          </w:tcPr>
          <w:p w:rsidR="00395FE8" w:rsidRPr="00092F5A" w:rsidRDefault="00395FE8" w:rsidP="00D22015">
            <w:pPr>
              <w:rPr>
                <w:rFonts w:cstheme="minorHAnsi"/>
                <w:b/>
                <w:color w:val="FF6699"/>
              </w:rPr>
            </w:pPr>
            <w:r w:rsidRPr="00092F5A">
              <w:rPr>
                <w:rFonts w:cstheme="minorHAnsi"/>
                <w:b/>
                <w:color w:val="FF6699"/>
              </w:rPr>
              <w:t>P</w:t>
            </w:r>
            <w:r w:rsidR="009912FC" w:rsidRPr="00092F5A">
              <w:rPr>
                <w:rFonts w:cstheme="minorHAnsi"/>
                <w:b/>
                <w:color w:val="FF6699"/>
              </w:rPr>
              <w:t>INK</w:t>
            </w:r>
          </w:p>
        </w:tc>
        <w:tc>
          <w:tcPr>
            <w:tcW w:w="4590" w:type="dxa"/>
          </w:tcPr>
          <w:p w:rsidR="00395FE8" w:rsidRPr="00092F5A" w:rsidRDefault="00395FE8" w:rsidP="00D22015">
            <w:pPr>
              <w:rPr>
                <w:rFonts w:cstheme="minorHAnsi"/>
              </w:rPr>
            </w:pPr>
            <w:r w:rsidRPr="00092F5A">
              <w:rPr>
                <w:rFonts w:cstheme="minorHAnsi"/>
              </w:rPr>
              <w:t>Hunger for Yah, Right Relationship</w:t>
            </w:r>
          </w:p>
        </w:tc>
        <w:tc>
          <w:tcPr>
            <w:tcW w:w="3960" w:type="dxa"/>
          </w:tcPr>
          <w:p w:rsidR="00395FE8" w:rsidRPr="00092F5A" w:rsidRDefault="00160DDB">
            <w:pPr>
              <w:rPr>
                <w:rFonts w:cstheme="minorHAnsi"/>
              </w:rPr>
            </w:pPr>
            <w:r w:rsidRPr="00092F5A">
              <w:rPr>
                <w:rFonts w:cstheme="minorHAnsi"/>
              </w:rPr>
              <w:t>What our desire should look like and be for HaShem and Yeshua –</w:t>
            </w:r>
          </w:p>
        </w:tc>
        <w:tc>
          <w:tcPr>
            <w:tcW w:w="2970" w:type="dxa"/>
          </w:tcPr>
          <w:p w:rsidR="00395FE8" w:rsidRPr="00092F5A" w:rsidRDefault="00395FE8">
            <w:pPr>
              <w:rPr>
                <w:rFonts w:cstheme="minorHAnsi"/>
              </w:rPr>
            </w:pPr>
          </w:p>
        </w:tc>
      </w:tr>
      <w:tr w:rsidR="00395FE8" w:rsidRPr="00092F5A" w:rsidTr="00092F5A">
        <w:trPr>
          <w:trHeight w:val="350"/>
        </w:trPr>
        <w:tc>
          <w:tcPr>
            <w:tcW w:w="1188" w:type="dxa"/>
          </w:tcPr>
          <w:p w:rsidR="00395FE8" w:rsidRPr="00092F5A" w:rsidRDefault="00395FE8" w:rsidP="00D22015">
            <w:pPr>
              <w:rPr>
                <w:rFonts w:cstheme="minorHAnsi"/>
                <w:b/>
                <w:color w:val="7030A0"/>
              </w:rPr>
            </w:pPr>
            <w:r w:rsidRPr="00092F5A">
              <w:rPr>
                <w:rFonts w:cstheme="minorHAnsi"/>
                <w:b/>
                <w:color w:val="7030A0"/>
              </w:rPr>
              <w:t>P</w:t>
            </w:r>
            <w:r w:rsidR="009912FC" w:rsidRPr="00092F5A">
              <w:rPr>
                <w:rFonts w:cstheme="minorHAnsi"/>
                <w:b/>
                <w:color w:val="7030A0"/>
              </w:rPr>
              <w:t>URPLE</w:t>
            </w:r>
          </w:p>
        </w:tc>
        <w:tc>
          <w:tcPr>
            <w:tcW w:w="4590" w:type="dxa"/>
          </w:tcPr>
          <w:p w:rsidR="00395FE8" w:rsidRPr="00092F5A" w:rsidRDefault="00395FE8" w:rsidP="00D22015">
            <w:pPr>
              <w:rPr>
                <w:rFonts w:cstheme="minorHAnsi"/>
              </w:rPr>
            </w:pPr>
            <w:r w:rsidRPr="00092F5A">
              <w:rPr>
                <w:rFonts w:cstheme="minorHAnsi"/>
              </w:rPr>
              <w:t>Kingship, glory,  royalty</w:t>
            </w:r>
          </w:p>
        </w:tc>
        <w:tc>
          <w:tcPr>
            <w:tcW w:w="3960" w:type="dxa"/>
          </w:tcPr>
          <w:p w:rsidR="00395FE8" w:rsidRPr="00092F5A" w:rsidRDefault="00160DDB">
            <w:pPr>
              <w:rPr>
                <w:rFonts w:cstheme="minorHAnsi"/>
              </w:rPr>
            </w:pPr>
            <w:r w:rsidRPr="00092F5A">
              <w:rPr>
                <w:rFonts w:cstheme="minorHAnsi"/>
              </w:rPr>
              <w:t>Who we are in Yeshua Messiah</w:t>
            </w:r>
          </w:p>
        </w:tc>
        <w:tc>
          <w:tcPr>
            <w:tcW w:w="2970" w:type="dxa"/>
          </w:tcPr>
          <w:p w:rsidR="00395FE8" w:rsidRPr="00092F5A" w:rsidRDefault="00395FE8">
            <w:pPr>
              <w:rPr>
                <w:rFonts w:cstheme="minorHAnsi"/>
              </w:rPr>
            </w:pPr>
          </w:p>
        </w:tc>
      </w:tr>
      <w:tr w:rsidR="00395FE8" w:rsidRPr="00092F5A" w:rsidTr="00092F5A">
        <w:trPr>
          <w:trHeight w:val="350"/>
        </w:trPr>
        <w:tc>
          <w:tcPr>
            <w:tcW w:w="1188" w:type="dxa"/>
          </w:tcPr>
          <w:p w:rsidR="00395FE8" w:rsidRPr="00092F5A" w:rsidRDefault="00395FE8">
            <w:pPr>
              <w:rPr>
                <w:rFonts w:cstheme="minorHAnsi"/>
                <w:b/>
                <w:color w:val="FF0000"/>
              </w:rPr>
            </w:pPr>
            <w:r w:rsidRPr="00092F5A">
              <w:rPr>
                <w:rFonts w:cstheme="minorHAnsi"/>
                <w:b/>
                <w:color w:val="FF0000"/>
              </w:rPr>
              <w:t>R</w:t>
            </w:r>
            <w:r w:rsidR="009912FC" w:rsidRPr="00092F5A">
              <w:rPr>
                <w:rFonts w:cstheme="minorHAnsi"/>
                <w:b/>
                <w:color w:val="FF0000"/>
              </w:rPr>
              <w:t>ED</w:t>
            </w:r>
          </w:p>
        </w:tc>
        <w:tc>
          <w:tcPr>
            <w:tcW w:w="4590" w:type="dxa"/>
          </w:tcPr>
          <w:p w:rsidR="00395FE8" w:rsidRPr="00092F5A" w:rsidRDefault="00395FE8" w:rsidP="00AA2073">
            <w:pPr>
              <w:rPr>
                <w:rFonts w:cstheme="minorHAnsi"/>
              </w:rPr>
            </w:pPr>
            <w:r w:rsidRPr="00092F5A">
              <w:rPr>
                <w:rFonts w:cstheme="minorHAnsi"/>
              </w:rPr>
              <w:t>Blood atonement, sacrifice or death</w:t>
            </w:r>
          </w:p>
        </w:tc>
        <w:tc>
          <w:tcPr>
            <w:tcW w:w="3960" w:type="dxa"/>
          </w:tcPr>
          <w:p w:rsidR="00395FE8" w:rsidRPr="00092F5A" w:rsidRDefault="00160DDB">
            <w:pPr>
              <w:rPr>
                <w:rFonts w:cstheme="minorHAnsi"/>
              </w:rPr>
            </w:pPr>
            <w:r w:rsidRPr="00092F5A">
              <w:rPr>
                <w:rFonts w:cstheme="minorHAnsi"/>
              </w:rPr>
              <w:t>Messiah’s sacrifice &amp; ours</w:t>
            </w:r>
          </w:p>
        </w:tc>
        <w:tc>
          <w:tcPr>
            <w:tcW w:w="2970" w:type="dxa"/>
          </w:tcPr>
          <w:p w:rsidR="00395FE8" w:rsidRPr="00092F5A" w:rsidRDefault="00395FE8">
            <w:pPr>
              <w:rPr>
                <w:rFonts w:cstheme="minorHAnsi"/>
              </w:rPr>
            </w:pPr>
          </w:p>
        </w:tc>
      </w:tr>
      <w:tr w:rsidR="00395FE8" w:rsidRPr="00092F5A" w:rsidTr="00092F5A">
        <w:trPr>
          <w:trHeight w:val="350"/>
        </w:trPr>
        <w:tc>
          <w:tcPr>
            <w:tcW w:w="1188" w:type="dxa"/>
          </w:tcPr>
          <w:p w:rsidR="00395FE8" w:rsidRPr="00092F5A" w:rsidRDefault="009054EF">
            <w:pPr>
              <w:rPr>
                <w:rFonts w:cstheme="minorHAnsi"/>
                <w:b/>
              </w:rPr>
            </w:pPr>
            <w:r w:rsidRPr="00092F5A">
              <w:rPr>
                <w:rFonts w:cstheme="minorHAnsi"/>
                <w:b/>
              </w:rPr>
              <w:t>S</w:t>
            </w:r>
            <w:r w:rsidR="009912FC" w:rsidRPr="00092F5A">
              <w:rPr>
                <w:rFonts w:cstheme="minorHAnsi"/>
                <w:b/>
              </w:rPr>
              <w:t>ILVER</w:t>
            </w:r>
          </w:p>
        </w:tc>
        <w:tc>
          <w:tcPr>
            <w:tcW w:w="4590" w:type="dxa"/>
          </w:tcPr>
          <w:p w:rsidR="00395FE8" w:rsidRPr="00092F5A" w:rsidRDefault="009054EF">
            <w:pPr>
              <w:rPr>
                <w:rFonts w:cstheme="minorHAnsi"/>
              </w:rPr>
            </w:pPr>
            <w:r w:rsidRPr="00092F5A">
              <w:rPr>
                <w:rFonts w:cstheme="minorHAnsi"/>
              </w:rPr>
              <w:t>Salvation, redemption, Savior,</w:t>
            </w:r>
          </w:p>
        </w:tc>
        <w:tc>
          <w:tcPr>
            <w:tcW w:w="3960" w:type="dxa"/>
          </w:tcPr>
          <w:p w:rsidR="00395FE8" w:rsidRPr="00092F5A" w:rsidRDefault="00160DDB">
            <w:pPr>
              <w:rPr>
                <w:rFonts w:cstheme="minorHAnsi"/>
              </w:rPr>
            </w:pPr>
            <w:r w:rsidRPr="00092F5A">
              <w:rPr>
                <w:rFonts w:cstheme="minorHAnsi"/>
              </w:rPr>
              <w:t xml:space="preserve">Cause and affects </w:t>
            </w:r>
            <w:r w:rsidR="00700D33" w:rsidRPr="00092F5A">
              <w:rPr>
                <w:rFonts w:cstheme="minorHAnsi"/>
              </w:rPr>
              <w:t>of Messiah’s sacrifice</w:t>
            </w:r>
          </w:p>
        </w:tc>
        <w:tc>
          <w:tcPr>
            <w:tcW w:w="2970" w:type="dxa"/>
          </w:tcPr>
          <w:p w:rsidR="00395FE8" w:rsidRPr="00092F5A" w:rsidRDefault="00395FE8">
            <w:pPr>
              <w:rPr>
                <w:rFonts w:cstheme="minorHAnsi"/>
              </w:rPr>
            </w:pPr>
          </w:p>
        </w:tc>
      </w:tr>
      <w:tr w:rsidR="009912FC" w:rsidRPr="00092F5A" w:rsidTr="00092F5A">
        <w:trPr>
          <w:trHeight w:val="440"/>
        </w:trPr>
        <w:tc>
          <w:tcPr>
            <w:tcW w:w="1188" w:type="dxa"/>
          </w:tcPr>
          <w:p w:rsidR="009912FC" w:rsidRPr="00092F5A" w:rsidRDefault="009912FC" w:rsidP="009912FC">
            <w:pPr>
              <w:rPr>
                <w:rFonts w:cstheme="minorHAnsi"/>
                <w:b/>
              </w:rPr>
            </w:pPr>
            <w:r w:rsidRPr="00092F5A">
              <w:rPr>
                <w:rFonts w:cstheme="minorHAnsi"/>
                <w:b/>
              </w:rPr>
              <w:t>WHITE</w:t>
            </w:r>
          </w:p>
        </w:tc>
        <w:tc>
          <w:tcPr>
            <w:tcW w:w="4590" w:type="dxa"/>
          </w:tcPr>
          <w:p w:rsidR="009912FC" w:rsidRPr="00092F5A" w:rsidRDefault="009912FC" w:rsidP="00671850">
            <w:pPr>
              <w:rPr>
                <w:rFonts w:cstheme="minorHAnsi"/>
              </w:rPr>
            </w:pPr>
            <w:r w:rsidRPr="00092F5A">
              <w:rPr>
                <w:rFonts w:cstheme="minorHAnsi"/>
              </w:rPr>
              <w:t>Purity, Wisdom, Holiness, Triumph, Victory</w:t>
            </w:r>
          </w:p>
        </w:tc>
        <w:tc>
          <w:tcPr>
            <w:tcW w:w="3960" w:type="dxa"/>
          </w:tcPr>
          <w:p w:rsidR="009912FC" w:rsidRPr="00092F5A" w:rsidRDefault="00700D33">
            <w:pPr>
              <w:rPr>
                <w:rFonts w:cstheme="minorHAnsi"/>
              </w:rPr>
            </w:pPr>
            <w:r w:rsidRPr="00092F5A">
              <w:rPr>
                <w:rFonts w:cstheme="minorHAnsi"/>
              </w:rPr>
              <w:t>What we obtain from the victory of Messiah’s work</w:t>
            </w:r>
          </w:p>
        </w:tc>
        <w:tc>
          <w:tcPr>
            <w:tcW w:w="2970" w:type="dxa"/>
          </w:tcPr>
          <w:p w:rsidR="009912FC" w:rsidRPr="00092F5A" w:rsidRDefault="009912FC">
            <w:pPr>
              <w:rPr>
                <w:rFonts w:cstheme="minorHAnsi"/>
              </w:rPr>
            </w:pPr>
          </w:p>
        </w:tc>
      </w:tr>
      <w:tr w:rsidR="009912FC" w:rsidRPr="00092F5A" w:rsidTr="00092F5A">
        <w:tc>
          <w:tcPr>
            <w:tcW w:w="1188" w:type="dxa"/>
          </w:tcPr>
          <w:p w:rsidR="009912FC" w:rsidRPr="00092F5A" w:rsidRDefault="009912FC" w:rsidP="00F05BDB">
            <w:pPr>
              <w:rPr>
                <w:rFonts w:cstheme="minorHAnsi"/>
                <w:b/>
                <w:color w:val="FFCC00"/>
              </w:rPr>
            </w:pPr>
            <w:r w:rsidRPr="00092F5A">
              <w:rPr>
                <w:rFonts w:cstheme="minorHAnsi"/>
                <w:b/>
                <w:color w:val="FFCC00"/>
              </w:rPr>
              <w:t>YELLOW</w:t>
            </w:r>
          </w:p>
        </w:tc>
        <w:tc>
          <w:tcPr>
            <w:tcW w:w="4590" w:type="dxa"/>
          </w:tcPr>
          <w:p w:rsidR="009912FC" w:rsidRPr="00092F5A" w:rsidRDefault="009912FC" w:rsidP="00F05BDB">
            <w:pPr>
              <w:rPr>
                <w:rFonts w:cstheme="minorHAnsi"/>
              </w:rPr>
            </w:pPr>
            <w:r w:rsidRPr="00092F5A">
              <w:rPr>
                <w:rFonts w:cstheme="minorHAnsi"/>
              </w:rPr>
              <w:t>Worship, peacefulness, wealth, Glory of Yah, blessing, might of his people</w:t>
            </w:r>
          </w:p>
        </w:tc>
        <w:tc>
          <w:tcPr>
            <w:tcW w:w="3960" w:type="dxa"/>
          </w:tcPr>
          <w:p w:rsidR="009912FC" w:rsidRPr="00092F5A" w:rsidRDefault="009912FC" w:rsidP="001A4C9C">
            <w:pPr>
              <w:rPr>
                <w:rFonts w:cstheme="minorHAnsi"/>
              </w:rPr>
            </w:pPr>
            <w:r w:rsidRPr="00092F5A">
              <w:rPr>
                <w:rFonts w:cstheme="minorHAnsi"/>
              </w:rPr>
              <w:t>Salvation/Christian living</w:t>
            </w:r>
            <w:r w:rsidR="00092F5A">
              <w:rPr>
                <w:rFonts w:cstheme="minorHAnsi"/>
              </w:rPr>
              <w:t>,</w:t>
            </w:r>
            <w:r w:rsidR="00092F5A">
              <w:rPr>
                <w:rFonts w:eastAsia="Times New Roman" w:cstheme="minorHAnsi"/>
                <w:color w:val="262626"/>
                <w:sz w:val="24"/>
                <w:szCs w:val="24"/>
              </w:rPr>
              <w:t xml:space="preserve"> what G-</w:t>
            </w:r>
            <w:r w:rsidR="001A4C9C">
              <w:rPr>
                <w:rFonts w:eastAsia="Times New Roman" w:cstheme="minorHAnsi"/>
                <w:color w:val="262626"/>
                <w:sz w:val="24"/>
                <w:szCs w:val="24"/>
              </w:rPr>
              <w:t>d would have us</w:t>
            </w:r>
            <w:r w:rsidRPr="00092F5A">
              <w:rPr>
                <w:rFonts w:eastAsia="Times New Roman" w:cstheme="minorHAnsi"/>
                <w:color w:val="262626"/>
                <w:sz w:val="24"/>
                <w:szCs w:val="24"/>
              </w:rPr>
              <w:t xml:space="preserve"> to do</w:t>
            </w:r>
          </w:p>
        </w:tc>
        <w:tc>
          <w:tcPr>
            <w:tcW w:w="2970" w:type="dxa"/>
          </w:tcPr>
          <w:p w:rsidR="009912FC" w:rsidRPr="00092F5A" w:rsidRDefault="009912FC">
            <w:pPr>
              <w:rPr>
                <w:rFonts w:cstheme="minorHAnsi"/>
              </w:rPr>
            </w:pPr>
          </w:p>
        </w:tc>
      </w:tr>
    </w:tbl>
    <w:p w:rsidR="00587F7B" w:rsidRPr="00092F5A" w:rsidRDefault="00587F7B">
      <w:pPr>
        <w:rPr>
          <w:rFonts w:cstheme="minorHAnsi"/>
        </w:rPr>
      </w:pPr>
    </w:p>
    <w:sectPr w:rsidR="00587F7B" w:rsidRPr="00092F5A" w:rsidSect="009912FC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782" w:rsidRDefault="008E1782" w:rsidP="0062666F">
      <w:pPr>
        <w:spacing w:after="0" w:line="240" w:lineRule="auto"/>
      </w:pPr>
      <w:r>
        <w:separator/>
      </w:r>
    </w:p>
  </w:endnote>
  <w:endnote w:type="continuationSeparator" w:id="1">
    <w:p w:rsidR="008E1782" w:rsidRDefault="008E1782" w:rsidP="0062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6642"/>
      <w:gridCol w:w="1086"/>
    </w:tblGrid>
    <w:tr w:rsidR="00160DDB">
      <w:trPr>
        <w:jc w:val="right"/>
      </w:trPr>
      <w:tc>
        <w:tcPr>
          <w:tcW w:w="0" w:type="auto"/>
        </w:tcPr>
        <w:p w:rsidR="00160DDB" w:rsidRDefault="00DF33B4" w:rsidP="00160DDB">
          <w:pPr>
            <w:pStyle w:val="Footer"/>
            <w:jc w:val="right"/>
          </w:pPr>
          <w:sdt>
            <w:sdtPr>
              <w:alias w:val="Company"/>
              <w:id w:val="76335071"/>
              <w:placeholder>
                <w:docPart w:val="7EBD66DD30B043A38B4E87330E20DB9F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160DDB">
                <w:t>Friends of the Bridegroom Messianic Ministries</w:t>
              </w:r>
            </w:sdtContent>
          </w:sdt>
          <w:r w:rsidR="00160DDB">
            <w:t xml:space="preserve"> | Book of Romans Study</w:t>
          </w:r>
        </w:p>
      </w:tc>
      <w:tc>
        <w:tcPr>
          <w:tcW w:w="0" w:type="auto"/>
        </w:tcPr>
        <w:p w:rsidR="00160DDB" w:rsidRDefault="00160DDB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>
                <wp:extent cx="533400" cy="361950"/>
                <wp:effectExtent l="19050" t="0" r="0" b="0"/>
                <wp:docPr id="1" name="Picture 0" descr="lion of judah gol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on of judah gold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36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60DDB" w:rsidRDefault="00160D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782" w:rsidRDefault="008E1782" w:rsidP="0062666F">
      <w:pPr>
        <w:spacing w:after="0" w:line="240" w:lineRule="auto"/>
      </w:pPr>
      <w:r>
        <w:separator/>
      </w:r>
    </w:p>
  </w:footnote>
  <w:footnote w:type="continuationSeparator" w:id="1">
    <w:p w:rsidR="008E1782" w:rsidRDefault="008E1782" w:rsidP="00626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44"/>
        <w:szCs w:val="44"/>
      </w:rPr>
      <w:alias w:val="Title"/>
      <w:id w:val="77547040"/>
      <w:placeholder>
        <w:docPart w:val="565E5F1FCEF44667AB5A927B797C71F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2666F" w:rsidRPr="00092F5A" w:rsidRDefault="0062666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sz w:val="44"/>
            <w:szCs w:val="44"/>
          </w:rPr>
        </w:pPr>
        <w:r w:rsidRPr="00092F5A">
          <w:rPr>
            <w:rFonts w:ascii="Times New Roman" w:hAnsi="Times New Roman" w:cs="Times New Roman"/>
            <w:sz w:val="44"/>
            <w:szCs w:val="44"/>
          </w:rPr>
          <w:t>Book of Romans</w:t>
        </w:r>
      </w:p>
    </w:sdtContent>
  </w:sdt>
  <w:sdt>
    <w:sdtPr>
      <w:rPr>
        <w:rFonts w:ascii="Times New Roman" w:hAnsi="Times New Roman" w:cs="Times New Roman"/>
        <w:i/>
        <w:sz w:val="32"/>
        <w:szCs w:val="32"/>
      </w:rPr>
      <w:alias w:val="Date"/>
      <w:id w:val="77547044"/>
      <w:placeholder>
        <w:docPart w:val="EF780B29BC1C43E197CA2A4EE9AF6BC1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62666F" w:rsidRPr="00092F5A" w:rsidRDefault="0062666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i/>
            <w:sz w:val="32"/>
            <w:szCs w:val="32"/>
          </w:rPr>
        </w:pPr>
        <w:r w:rsidRPr="00092F5A">
          <w:rPr>
            <w:rFonts w:ascii="Times New Roman" w:hAnsi="Times New Roman" w:cs="Times New Roman"/>
            <w:i/>
            <w:sz w:val="32"/>
            <w:szCs w:val="32"/>
          </w:rPr>
          <w:t xml:space="preserve">Color Bible Marking </w:t>
        </w:r>
      </w:p>
    </w:sdtContent>
  </w:sdt>
  <w:p w:rsidR="0062666F" w:rsidRPr="0062666F" w:rsidRDefault="0062666F">
    <w:pPr>
      <w:pStyle w:val="Header"/>
      <w:rPr>
        <w:i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B6847"/>
    <w:multiLevelType w:val="multilevel"/>
    <w:tmpl w:val="FC54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43251E"/>
    <w:rsid w:val="00092F5A"/>
    <w:rsid w:val="00160DDB"/>
    <w:rsid w:val="001A4C9C"/>
    <w:rsid w:val="00343830"/>
    <w:rsid w:val="00353E64"/>
    <w:rsid w:val="00395FE8"/>
    <w:rsid w:val="0040493B"/>
    <w:rsid w:val="0043251E"/>
    <w:rsid w:val="0050493A"/>
    <w:rsid w:val="00587F7B"/>
    <w:rsid w:val="0062666F"/>
    <w:rsid w:val="006C0F56"/>
    <w:rsid w:val="00700D33"/>
    <w:rsid w:val="00786331"/>
    <w:rsid w:val="008E1782"/>
    <w:rsid w:val="008F2316"/>
    <w:rsid w:val="009054EF"/>
    <w:rsid w:val="0094369C"/>
    <w:rsid w:val="009912FC"/>
    <w:rsid w:val="00AA2073"/>
    <w:rsid w:val="00AA75E2"/>
    <w:rsid w:val="00CC0164"/>
    <w:rsid w:val="00CE3367"/>
    <w:rsid w:val="00D22015"/>
    <w:rsid w:val="00D62025"/>
    <w:rsid w:val="00D85308"/>
    <w:rsid w:val="00DF33B4"/>
    <w:rsid w:val="00E738B2"/>
    <w:rsid w:val="00EF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F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6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66F"/>
  </w:style>
  <w:style w:type="paragraph" w:styleId="Footer">
    <w:name w:val="footer"/>
    <w:basedOn w:val="Normal"/>
    <w:link w:val="FooterChar"/>
    <w:uiPriority w:val="99"/>
    <w:unhideWhenUsed/>
    <w:rsid w:val="00626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66F"/>
  </w:style>
  <w:style w:type="paragraph" w:styleId="BalloonText">
    <w:name w:val="Balloon Text"/>
    <w:basedOn w:val="Normal"/>
    <w:link w:val="BalloonTextChar"/>
    <w:uiPriority w:val="99"/>
    <w:semiHidden/>
    <w:unhideWhenUsed/>
    <w:rsid w:val="0062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65E5F1FCEF44667AB5A927B797C7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5FD2E-19AF-47C2-B735-DFA9F8D2C7E7}"/>
      </w:docPartPr>
      <w:docPartBody>
        <w:p w:rsidR="0034787E" w:rsidRDefault="0034787E" w:rsidP="0034787E">
          <w:pPr>
            <w:pStyle w:val="565E5F1FCEF44667AB5A927B797C71FD"/>
          </w:pPr>
          <w:r>
            <w:t>[Type the document title]</w:t>
          </w:r>
        </w:p>
      </w:docPartBody>
    </w:docPart>
    <w:docPart>
      <w:docPartPr>
        <w:name w:val="EF780B29BC1C43E197CA2A4EE9AF6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AF4BF-5D29-45DF-907A-50CFBC250411}"/>
      </w:docPartPr>
      <w:docPartBody>
        <w:p w:rsidR="0034787E" w:rsidRDefault="0034787E" w:rsidP="0034787E">
          <w:pPr>
            <w:pStyle w:val="EF780B29BC1C43E197CA2A4EE9AF6BC1"/>
          </w:pPr>
          <w:r>
            <w:t>[Pick the date]</w:t>
          </w:r>
        </w:p>
      </w:docPartBody>
    </w:docPart>
    <w:docPart>
      <w:docPartPr>
        <w:name w:val="7EBD66DD30B043A38B4E87330E20D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F3CEE-AB25-446E-BFF2-CD62DF580168}"/>
      </w:docPartPr>
      <w:docPartBody>
        <w:p w:rsidR="000F6DBD" w:rsidRDefault="008014F9" w:rsidP="008014F9">
          <w:pPr>
            <w:pStyle w:val="7EBD66DD30B043A38B4E87330E20DB9F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4787E"/>
    <w:rsid w:val="000F6DBD"/>
    <w:rsid w:val="0017733E"/>
    <w:rsid w:val="0034787E"/>
    <w:rsid w:val="004C6FA6"/>
    <w:rsid w:val="00801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5E5F1FCEF44667AB5A927B797C71FD">
    <w:name w:val="565E5F1FCEF44667AB5A927B797C71FD"/>
    <w:rsid w:val="0034787E"/>
  </w:style>
  <w:style w:type="paragraph" w:customStyle="1" w:styleId="EF780B29BC1C43E197CA2A4EE9AF6BC1">
    <w:name w:val="EF780B29BC1C43E197CA2A4EE9AF6BC1"/>
    <w:rsid w:val="0034787E"/>
  </w:style>
  <w:style w:type="paragraph" w:customStyle="1" w:styleId="7EBD66DD30B043A38B4E87330E20DB9F">
    <w:name w:val="7EBD66DD30B043A38B4E87330E20DB9F"/>
    <w:rsid w:val="008014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Color Bible Marking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of Romans</vt:lpstr>
    </vt:vector>
  </TitlesOfParts>
  <Company>Friends of the Bridegroom Messianic Ministries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of Romans</dc:title>
  <dc:creator>Dell Inspiron 1525</dc:creator>
  <cp:lastModifiedBy>Dell Inspiron 1525</cp:lastModifiedBy>
  <cp:revision>8</cp:revision>
  <cp:lastPrinted>2019-10-22T17:20:00Z</cp:lastPrinted>
  <dcterms:created xsi:type="dcterms:W3CDTF">2019-10-21T18:06:00Z</dcterms:created>
  <dcterms:modified xsi:type="dcterms:W3CDTF">2019-11-06T19:49:00Z</dcterms:modified>
</cp:coreProperties>
</file>