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946D" w14:textId="77777777" w:rsidR="008F68D0" w:rsidRDefault="008F68D0" w:rsidP="008F68D0">
      <w:pPr>
        <w:shd w:val="clear" w:color="auto" w:fill="EEECE1" w:themeFill="background2"/>
        <w:rPr>
          <w:rStyle w:val="IntenseReference"/>
        </w:rPr>
      </w:pPr>
      <w:r>
        <w:rPr>
          <w:rStyle w:val="SubtleReference"/>
        </w:rPr>
        <w:t xml:space="preserve">Torah Questions for </w:t>
      </w:r>
      <w:r w:rsidR="00450E1A" w:rsidRPr="00B52AA7">
        <w:rPr>
          <w:rStyle w:val="SubtleReference"/>
        </w:rPr>
        <w:t>D</w:t>
      </w:r>
      <w:r w:rsidR="008C7657">
        <w:rPr>
          <w:rStyle w:val="SubtleReference"/>
        </w:rPr>
        <w:t>iscussion</w:t>
      </w:r>
      <w:r w:rsidR="00450E1A" w:rsidRPr="00B52AA7">
        <w:rPr>
          <w:rStyle w:val="SubtleReference"/>
        </w:rPr>
        <w:tab/>
      </w:r>
      <w:r w:rsidR="008D1815">
        <w:rPr>
          <w:rStyle w:val="SubtleReference"/>
        </w:rPr>
        <w:t>Numbers 1:1-4:20</w:t>
      </w:r>
    </w:p>
    <w:tbl>
      <w:tblPr>
        <w:tblStyle w:val="TableGrid"/>
        <w:tblW w:w="10040" w:type="dxa"/>
        <w:tblInd w:w="-612" w:type="dxa"/>
        <w:tblLook w:val="04A0" w:firstRow="1" w:lastRow="0" w:firstColumn="1" w:lastColumn="0" w:noHBand="0" w:noVBand="1"/>
      </w:tblPr>
      <w:tblGrid>
        <w:gridCol w:w="337"/>
        <w:gridCol w:w="9703"/>
      </w:tblGrid>
      <w:tr w:rsidR="00F31D4D" w14:paraId="565DA7AA" w14:textId="77777777" w:rsidTr="00204DA1">
        <w:trPr>
          <w:trHeight w:val="6551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540CC2" w14:textId="77777777" w:rsidR="00F31D4D" w:rsidRDefault="00F31D4D" w:rsidP="00327829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75B9" w14:textId="5D8FC97B" w:rsidR="00A64252" w:rsidRDefault="003C13B9" w:rsidP="003C13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1:1 </w:t>
            </w:r>
            <w:r w:rsidR="003C25C1" w:rsidRPr="0089680D">
              <w:rPr>
                <w:i/>
                <w:sz w:val="22"/>
                <w:szCs w:val="22"/>
              </w:rPr>
              <w:t>“A</w:t>
            </w:r>
            <w:r w:rsidR="0089680D" w:rsidRPr="0089680D">
              <w:rPr>
                <w:i/>
                <w:sz w:val="22"/>
                <w:szCs w:val="22"/>
              </w:rPr>
              <w:t>donai spoke to Moshe in the Sinai Desert</w:t>
            </w:r>
            <w:r w:rsidR="0004134B">
              <w:rPr>
                <w:i/>
                <w:sz w:val="22"/>
                <w:szCs w:val="22"/>
              </w:rPr>
              <w:t>…</w:t>
            </w:r>
            <w:r w:rsidR="0089680D" w:rsidRPr="0089680D">
              <w:rPr>
                <w:i/>
                <w:sz w:val="22"/>
                <w:szCs w:val="22"/>
              </w:rPr>
              <w:t>”</w:t>
            </w:r>
            <w:r w:rsidR="0004134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wilderness typically is a hostile environment, without food, </w:t>
            </w:r>
            <w:r w:rsidR="0004134B">
              <w:rPr>
                <w:sz w:val="22"/>
                <w:szCs w:val="22"/>
              </w:rPr>
              <w:t>water,</w:t>
            </w:r>
            <w:r>
              <w:rPr>
                <w:sz w:val="22"/>
                <w:szCs w:val="22"/>
              </w:rPr>
              <w:t xml:space="preserve"> or shade</w:t>
            </w:r>
            <w:r w:rsidR="002B24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devoid of life, but we can learn from this portion of scripture </w:t>
            </w:r>
            <w:r w:rsidR="0004134B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there </w:t>
            </w:r>
            <w:r w:rsidR="0004134B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great revelation, speaking specifically of the giving of Torah.  One doesn’t need material things or physical pleasure </w:t>
            </w:r>
            <w:r w:rsidR="003C25C1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receive great treasures of truth</w:t>
            </w:r>
            <w:r w:rsidR="0089680D">
              <w:rPr>
                <w:sz w:val="22"/>
                <w:szCs w:val="22"/>
              </w:rPr>
              <w:t xml:space="preserve">; </w:t>
            </w:r>
            <w:r w:rsidR="003C25C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eing in a desert place</w:t>
            </w:r>
            <w:r w:rsidR="00346F12">
              <w:rPr>
                <w:sz w:val="22"/>
                <w:szCs w:val="22"/>
              </w:rPr>
              <w:t xml:space="preserve"> </w:t>
            </w:r>
            <w:r w:rsidR="0089680D">
              <w:rPr>
                <w:sz w:val="22"/>
                <w:szCs w:val="22"/>
              </w:rPr>
              <w:t>does not restrict us from receiving</w:t>
            </w:r>
            <w:r w:rsidR="003C25C1">
              <w:rPr>
                <w:sz w:val="22"/>
                <w:szCs w:val="22"/>
              </w:rPr>
              <w:t xml:space="preserve"> high level</w:t>
            </w:r>
            <w:r w:rsidR="00204DA1">
              <w:rPr>
                <w:sz w:val="22"/>
                <w:szCs w:val="22"/>
              </w:rPr>
              <w:t>s</w:t>
            </w:r>
            <w:r w:rsidR="003C25C1">
              <w:rPr>
                <w:sz w:val="22"/>
                <w:szCs w:val="22"/>
              </w:rPr>
              <w:t xml:space="preserve"> of consciousness and blessing. (Lev 27.34)</w:t>
            </w:r>
            <w:r w:rsidR="00346F12">
              <w:rPr>
                <w:sz w:val="22"/>
                <w:szCs w:val="22"/>
              </w:rPr>
              <w:t xml:space="preserve"> </w:t>
            </w:r>
            <w:r w:rsidR="003C25C1">
              <w:rPr>
                <w:sz w:val="22"/>
                <w:szCs w:val="22"/>
              </w:rPr>
              <w:t xml:space="preserve">If a person does not make himself like a </w:t>
            </w:r>
            <w:r w:rsidR="0004134B">
              <w:rPr>
                <w:sz w:val="22"/>
                <w:szCs w:val="22"/>
              </w:rPr>
              <w:t>wilderness,</w:t>
            </w:r>
            <w:r w:rsidR="0089680D">
              <w:rPr>
                <w:sz w:val="22"/>
                <w:szCs w:val="22"/>
              </w:rPr>
              <w:t xml:space="preserve"> he</w:t>
            </w:r>
            <w:r w:rsidR="003C25C1">
              <w:rPr>
                <w:sz w:val="22"/>
                <w:szCs w:val="22"/>
              </w:rPr>
              <w:t xml:space="preserve"> will not be able to acquire the wisdom of Yahweh’s teaching. (Mt 18.3, John 12.24-25, </w:t>
            </w:r>
            <w:r w:rsidR="003C25C1" w:rsidRPr="00F2122B">
              <w:rPr>
                <w:b/>
                <w:bCs/>
                <w:sz w:val="22"/>
                <w:szCs w:val="22"/>
              </w:rPr>
              <w:t>2Co 12.9-11</w:t>
            </w:r>
            <w:r w:rsidR="003C25C1">
              <w:rPr>
                <w:sz w:val="22"/>
                <w:szCs w:val="22"/>
              </w:rPr>
              <w:t>)</w:t>
            </w:r>
            <w:r w:rsidR="0004134B">
              <w:rPr>
                <w:sz w:val="22"/>
                <w:szCs w:val="22"/>
              </w:rPr>
              <w:t xml:space="preserve"> </w:t>
            </w:r>
            <w:r w:rsidR="00A64252">
              <w:rPr>
                <w:sz w:val="22"/>
                <w:szCs w:val="22"/>
              </w:rPr>
              <w:t xml:space="preserve">Having a weakness of soul </w:t>
            </w:r>
            <w:r w:rsidR="00A64252" w:rsidRPr="00F2122B">
              <w:rPr>
                <w:i/>
                <w:iCs/>
                <w:sz w:val="22"/>
                <w:szCs w:val="22"/>
              </w:rPr>
              <w:t>(</w:t>
            </w:r>
            <w:r w:rsidR="00F2122B" w:rsidRPr="00F2122B">
              <w:rPr>
                <w:i/>
                <w:iCs/>
                <w:sz w:val="22"/>
                <w:szCs w:val="22"/>
              </w:rPr>
              <w:t xml:space="preserve">Strong’s </w:t>
            </w:r>
            <w:r w:rsidR="00A64252" w:rsidRPr="00F2122B">
              <w:rPr>
                <w:i/>
                <w:iCs/>
                <w:sz w:val="22"/>
                <w:szCs w:val="22"/>
              </w:rPr>
              <w:t>G769)</w:t>
            </w:r>
            <w:r w:rsidR="00A64252">
              <w:rPr>
                <w:sz w:val="22"/>
                <w:szCs w:val="22"/>
              </w:rPr>
              <w:t xml:space="preserve"> is a </w:t>
            </w:r>
            <w:r w:rsidR="0004134B">
              <w:rPr>
                <w:sz w:val="22"/>
                <w:szCs w:val="22"/>
              </w:rPr>
              <w:t>perquisite,</w:t>
            </w:r>
            <w:r w:rsidR="00A64252">
              <w:rPr>
                <w:sz w:val="22"/>
                <w:szCs w:val="22"/>
              </w:rPr>
              <w:t xml:space="preserve"> to be restrained from corrupt desire</w:t>
            </w:r>
            <w:r w:rsidR="00204DA1">
              <w:rPr>
                <w:sz w:val="22"/>
                <w:szCs w:val="22"/>
              </w:rPr>
              <w:t xml:space="preserve"> and </w:t>
            </w:r>
            <w:r w:rsidR="00A64252">
              <w:rPr>
                <w:sz w:val="22"/>
                <w:szCs w:val="22"/>
              </w:rPr>
              <w:t>to understand the teachings of Adonai</w:t>
            </w:r>
            <w:r w:rsidR="001B0EAB">
              <w:rPr>
                <w:sz w:val="22"/>
                <w:szCs w:val="22"/>
              </w:rPr>
              <w:t>,</w:t>
            </w:r>
            <w:r w:rsidR="00A64252">
              <w:rPr>
                <w:sz w:val="22"/>
                <w:szCs w:val="22"/>
              </w:rPr>
              <w:t xml:space="preserve"> </w:t>
            </w:r>
            <w:r w:rsidR="00204DA1">
              <w:rPr>
                <w:sz w:val="22"/>
                <w:szCs w:val="22"/>
              </w:rPr>
              <w:t xml:space="preserve">then to receive </w:t>
            </w:r>
            <w:r w:rsidR="00A64252">
              <w:rPr>
                <w:sz w:val="22"/>
                <w:szCs w:val="22"/>
              </w:rPr>
              <w:t>the capacity to obtain strength of the Lord.</w:t>
            </w:r>
          </w:p>
          <w:p w14:paraId="33030ECD" w14:textId="77777777" w:rsidR="0079565D" w:rsidRDefault="00BF4276" w:rsidP="00A642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Should </w:t>
            </w:r>
            <w:r w:rsidR="00A64252">
              <w:rPr>
                <w:sz w:val="22"/>
                <w:szCs w:val="22"/>
              </w:rPr>
              <w:t>you feel vulnerable when revealing your weakness to Adonai?</w:t>
            </w:r>
          </w:p>
          <w:p w14:paraId="175BAB16" w14:textId="77777777" w:rsidR="00204DA1" w:rsidRDefault="00204DA1" w:rsidP="00A642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bring your own solutions to your desert place? Are you willing to allow </w:t>
            </w:r>
            <w:r w:rsidR="00FD4F84">
              <w:rPr>
                <w:sz w:val="22"/>
                <w:szCs w:val="22"/>
              </w:rPr>
              <w:t>Elohim to examine your needs then bless you?</w:t>
            </w:r>
          </w:p>
          <w:p w14:paraId="32BF31F3" w14:textId="77777777" w:rsidR="00A64252" w:rsidRPr="000D0EF5" w:rsidRDefault="00A64252" w:rsidP="00A64252">
            <w:pPr>
              <w:spacing w:after="0" w:line="240" w:lineRule="auto"/>
              <w:rPr>
                <w:sz w:val="10"/>
                <w:szCs w:val="10"/>
              </w:rPr>
            </w:pPr>
          </w:p>
          <w:p w14:paraId="6BEC11A3" w14:textId="384188A0" w:rsidR="00A64252" w:rsidRDefault="00A64252" w:rsidP="00A6425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 Moshe was instructed to take the first census</w:t>
            </w:r>
            <w:r w:rsidR="00502135">
              <w:rPr>
                <w:sz w:val="22"/>
                <w:szCs w:val="22"/>
              </w:rPr>
              <w:t xml:space="preserve">, to ascertain the size of each tribe </w:t>
            </w:r>
            <w:r>
              <w:rPr>
                <w:sz w:val="22"/>
                <w:szCs w:val="22"/>
              </w:rPr>
              <w:t xml:space="preserve">here in B’midbar.  This census wasn’t for political or national </w:t>
            </w:r>
            <w:r w:rsidR="00502135">
              <w:rPr>
                <w:sz w:val="22"/>
                <w:szCs w:val="22"/>
              </w:rPr>
              <w:t xml:space="preserve">economic reason, but to fulfill Adonai’s instructions. Each person was to be counted, regardless of their status, their </w:t>
            </w:r>
            <w:r w:rsidR="0004134B">
              <w:rPr>
                <w:sz w:val="22"/>
                <w:szCs w:val="22"/>
              </w:rPr>
              <w:t>appearance,</w:t>
            </w:r>
            <w:r w:rsidR="00502135">
              <w:rPr>
                <w:sz w:val="22"/>
                <w:szCs w:val="22"/>
              </w:rPr>
              <w:t xml:space="preserve"> or </w:t>
            </w:r>
            <w:r w:rsidR="0004134B">
              <w:rPr>
                <w:sz w:val="22"/>
                <w:szCs w:val="22"/>
              </w:rPr>
              <w:t xml:space="preserve">their </w:t>
            </w:r>
            <w:r w:rsidR="00FD4F84">
              <w:rPr>
                <w:sz w:val="22"/>
                <w:szCs w:val="22"/>
              </w:rPr>
              <w:t>accomplishments</w:t>
            </w:r>
            <w:r w:rsidR="00502135">
              <w:rPr>
                <w:sz w:val="22"/>
                <w:szCs w:val="22"/>
              </w:rPr>
              <w:t>, they were the sheep of YHVH’s pasture (Ps</w:t>
            </w:r>
            <w:r w:rsidR="00F2122B">
              <w:rPr>
                <w:sz w:val="22"/>
                <w:szCs w:val="22"/>
              </w:rPr>
              <w:t xml:space="preserve"> </w:t>
            </w:r>
            <w:r w:rsidR="00502135">
              <w:rPr>
                <w:sz w:val="22"/>
                <w:szCs w:val="22"/>
              </w:rPr>
              <w:t>79.13, 100.3)</w:t>
            </w:r>
            <w:r w:rsidR="007926E1">
              <w:rPr>
                <w:sz w:val="22"/>
                <w:szCs w:val="22"/>
              </w:rPr>
              <w:t>,</w:t>
            </w:r>
            <w:r w:rsidR="00502135">
              <w:rPr>
                <w:sz w:val="22"/>
                <w:szCs w:val="22"/>
              </w:rPr>
              <w:t xml:space="preserve"> it created a sense of unity, each person being a part of a greater purpose.  </w:t>
            </w:r>
            <w:r w:rsidR="00B46F0C">
              <w:rPr>
                <w:sz w:val="22"/>
                <w:szCs w:val="22"/>
              </w:rPr>
              <w:t xml:space="preserve">The census determined the number of capable fighting men, just as every believer is a representative of a Spiritual army. </w:t>
            </w:r>
            <w:r w:rsidR="00B83F1F">
              <w:rPr>
                <w:sz w:val="22"/>
                <w:szCs w:val="22"/>
              </w:rPr>
              <w:t>(Luke 9.1; 10.19, 2 Co 10.3-6, 1</w:t>
            </w:r>
            <w:r w:rsidR="00CD7A37">
              <w:rPr>
                <w:sz w:val="22"/>
                <w:szCs w:val="22"/>
              </w:rPr>
              <w:t xml:space="preserve"> </w:t>
            </w:r>
            <w:r w:rsidR="00B83F1F">
              <w:rPr>
                <w:sz w:val="22"/>
                <w:szCs w:val="22"/>
              </w:rPr>
              <w:t xml:space="preserve">John 2.14, Rev 12.11) </w:t>
            </w:r>
            <w:r w:rsidR="00502135">
              <w:rPr>
                <w:sz w:val="22"/>
                <w:szCs w:val="22"/>
              </w:rPr>
              <w:t>This wilderness census also illustrates the family structure</w:t>
            </w:r>
            <w:r w:rsidR="0004134B">
              <w:rPr>
                <w:sz w:val="22"/>
                <w:szCs w:val="22"/>
              </w:rPr>
              <w:t xml:space="preserve"> and</w:t>
            </w:r>
            <w:r w:rsidR="00502135">
              <w:rPr>
                <w:sz w:val="22"/>
                <w:szCs w:val="22"/>
              </w:rPr>
              <w:t xml:space="preserve"> relationship</w:t>
            </w:r>
            <w:r w:rsidR="0004134B">
              <w:rPr>
                <w:sz w:val="22"/>
                <w:szCs w:val="22"/>
              </w:rPr>
              <w:t xml:space="preserve">. </w:t>
            </w:r>
            <w:r w:rsidR="00502135">
              <w:rPr>
                <w:sz w:val="22"/>
                <w:szCs w:val="22"/>
              </w:rPr>
              <w:t xml:space="preserve"> </w:t>
            </w:r>
            <w:r w:rsidR="0004134B">
              <w:rPr>
                <w:sz w:val="22"/>
                <w:szCs w:val="22"/>
              </w:rPr>
              <w:t>T</w:t>
            </w:r>
            <w:r w:rsidR="00502135">
              <w:rPr>
                <w:sz w:val="22"/>
                <w:szCs w:val="22"/>
              </w:rPr>
              <w:t xml:space="preserve">he hierarchical family relationship reveals the patriarchal, a strong central position of fathers; each tribe was the </w:t>
            </w:r>
            <w:r w:rsidR="003C2171">
              <w:rPr>
                <w:sz w:val="22"/>
                <w:szCs w:val="22"/>
              </w:rPr>
              <w:t xml:space="preserve">descendent </w:t>
            </w:r>
            <w:r w:rsidR="00502135">
              <w:rPr>
                <w:sz w:val="22"/>
                <w:szCs w:val="22"/>
              </w:rPr>
              <w:t>of</w:t>
            </w:r>
            <w:r w:rsidR="003C2171">
              <w:rPr>
                <w:sz w:val="22"/>
                <w:szCs w:val="22"/>
              </w:rPr>
              <w:t xml:space="preserve"> Jacob</w:t>
            </w:r>
            <w:r w:rsidR="0004134B">
              <w:rPr>
                <w:sz w:val="22"/>
                <w:szCs w:val="22"/>
              </w:rPr>
              <w:t xml:space="preserve"> (</w:t>
            </w:r>
            <w:r w:rsidR="003C2171">
              <w:rPr>
                <w:sz w:val="22"/>
                <w:szCs w:val="22"/>
              </w:rPr>
              <w:t>Israel</w:t>
            </w:r>
            <w:r w:rsidR="0004134B">
              <w:rPr>
                <w:sz w:val="22"/>
                <w:szCs w:val="22"/>
              </w:rPr>
              <w:t>)</w:t>
            </w:r>
            <w:r w:rsidR="003C2171">
              <w:rPr>
                <w:sz w:val="22"/>
                <w:szCs w:val="22"/>
              </w:rPr>
              <w:t xml:space="preserve"> with</w:t>
            </w:r>
            <w:r w:rsidR="00502135">
              <w:rPr>
                <w:sz w:val="22"/>
                <w:szCs w:val="22"/>
              </w:rPr>
              <w:t xml:space="preserve"> one common father </w:t>
            </w:r>
            <w:r w:rsidR="003C2171">
              <w:rPr>
                <w:sz w:val="22"/>
                <w:szCs w:val="22"/>
              </w:rPr>
              <w:t>Yahweh</w:t>
            </w:r>
            <w:r w:rsidR="00502135">
              <w:rPr>
                <w:sz w:val="22"/>
                <w:szCs w:val="22"/>
              </w:rPr>
              <w:t xml:space="preserve">.  </w:t>
            </w:r>
            <w:r w:rsidR="0004134B">
              <w:rPr>
                <w:sz w:val="22"/>
                <w:szCs w:val="22"/>
              </w:rPr>
              <w:t>In t</w:t>
            </w:r>
            <w:r w:rsidR="003C2171">
              <w:rPr>
                <w:sz w:val="22"/>
                <w:szCs w:val="22"/>
              </w:rPr>
              <w:t xml:space="preserve">he </w:t>
            </w:r>
            <w:r w:rsidR="0004134B">
              <w:rPr>
                <w:sz w:val="22"/>
                <w:szCs w:val="22"/>
              </w:rPr>
              <w:t xml:space="preserve">gospels, the </w:t>
            </w:r>
            <w:r w:rsidR="003C2171">
              <w:rPr>
                <w:sz w:val="22"/>
                <w:szCs w:val="22"/>
              </w:rPr>
              <w:t xml:space="preserve">apostle Paul was eager to establish spiritual paternity for believers in </w:t>
            </w:r>
            <w:r w:rsidR="0004134B">
              <w:rPr>
                <w:sz w:val="22"/>
                <w:szCs w:val="22"/>
              </w:rPr>
              <w:t>Y’shua</w:t>
            </w:r>
            <w:r w:rsidR="003C2171">
              <w:rPr>
                <w:sz w:val="22"/>
                <w:szCs w:val="22"/>
              </w:rPr>
              <w:t>, they needed to understand their patriarchal family and the great riches of inheritance (Romans 8.15, 23; 9.4)</w:t>
            </w:r>
          </w:p>
          <w:p w14:paraId="5A6D9CAA" w14:textId="77777777" w:rsidR="00B83F1F" w:rsidRDefault="00FD4F84" w:rsidP="003C21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D12F7">
              <w:rPr>
                <w:sz w:val="22"/>
                <w:szCs w:val="22"/>
              </w:rPr>
              <w:t xml:space="preserve">re </w:t>
            </w:r>
            <w:r>
              <w:rPr>
                <w:sz w:val="22"/>
                <w:szCs w:val="22"/>
              </w:rPr>
              <w:t>you fulfilling your role as a</w:t>
            </w:r>
            <w:r w:rsidR="00FD12F7">
              <w:rPr>
                <w:sz w:val="22"/>
                <w:szCs w:val="22"/>
              </w:rPr>
              <w:t xml:space="preserve"> </w:t>
            </w:r>
            <w:r w:rsidR="00B83F1F">
              <w:rPr>
                <w:sz w:val="22"/>
                <w:szCs w:val="22"/>
              </w:rPr>
              <w:t>Spiritual warrior</w:t>
            </w:r>
            <w:r w:rsidR="00BF4276">
              <w:rPr>
                <w:sz w:val="22"/>
                <w:szCs w:val="22"/>
              </w:rPr>
              <w:t>,</w:t>
            </w:r>
            <w:r w:rsidR="00B83F1F">
              <w:rPr>
                <w:sz w:val="22"/>
                <w:szCs w:val="22"/>
              </w:rPr>
              <w:t xml:space="preserve"> helping to advance the kingdom</w:t>
            </w:r>
            <w:r w:rsidR="00FD12F7">
              <w:rPr>
                <w:sz w:val="22"/>
                <w:szCs w:val="22"/>
              </w:rPr>
              <w:t xml:space="preserve"> of HaShem</w:t>
            </w:r>
            <w:r w:rsidR="00B83F1F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  <w:p w14:paraId="3A2008BD" w14:textId="77777777" w:rsidR="00B83F1F" w:rsidRDefault="00FD12F7" w:rsidP="00B83F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what ways have you proven that </w:t>
            </w:r>
            <w:r w:rsidR="003C2171">
              <w:rPr>
                <w:sz w:val="22"/>
                <w:szCs w:val="22"/>
              </w:rPr>
              <w:t xml:space="preserve">you </w:t>
            </w:r>
            <w:r w:rsidR="00B83F1F">
              <w:rPr>
                <w:sz w:val="22"/>
                <w:szCs w:val="22"/>
              </w:rPr>
              <w:t>value</w:t>
            </w:r>
            <w:r w:rsidR="003C2171">
              <w:rPr>
                <w:sz w:val="22"/>
                <w:szCs w:val="22"/>
              </w:rPr>
              <w:t xml:space="preserve"> your spiritual paternity?</w:t>
            </w:r>
          </w:p>
          <w:p w14:paraId="79FC1279" w14:textId="77777777" w:rsidR="00FD4F84" w:rsidRPr="00B83F1F" w:rsidRDefault="00FD4F84" w:rsidP="00FD4F84">
            <w:pPr>
              <w:pStyle w:val="ListParagraph"/>
              <w:spacing w:after="0" w:line="240" w:lineRule="auto"/>
              <w:ind w:left="767"/>
              <w:rPr>
                <w:sz w:val="22"/>
                <w:szCs w:val="22"/>
              </w:rPr>
            </w:pPr>
          </w:p>
        </w:tc>
      </w:tr>
      <w:tr w:rsidR="00F31D4D" w14:paraId="60A82C89" w14:textId="77777777" w:rsidTr="00F6481F">
        <w:trPr>
          <w:trHeight w:val="68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F5FA66" w14:textId="77777777" w:rsidR="00F31D4D" w:rsidRDefault="00F31D4D" w:rsidP="00327829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C7F" w14:textId="77777777" w:rsidR="00B46F0C" w:rsidRDefault="00B46F0C" w:rsidP="003C217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1:53 The Levites were instructed to camp around the Tabernacle so the wrath of Adonai would not fall upon the congregation. Adonai distinguished the tribe of Levi for a special position of service because of their faithfulness to Him in the golden calf </w:t>
            </w:r>
            <w:r w:rsidR="00FD12F7">
              <w:rPr>
                <w:sz w:val="22"/>
                <w:szCs w:val="22"/>
              </w:rPr>
              <w:t>episode (</w:t>
            </w:r>
            <w:r w:rsidR="000D0EF5">
              <w:rPr>
                <w:sz w:val="22"/>
                <w:szCs w:val="22"/>
              </w:rPr>
              <w:t xml:space="preserve">Ex 32.8) </w:t>
            </w:r>
            <w:r>
              <w:rPr>
                <w:sz w:val="22"/>
                <w:szCs w:val="22"/>
              </w:rPr>
              <w:t>and their zeal for defending Isra’el against idolatry. (Mt 10.39; 23.11, Lu 22.26, 27, John 13.14, 15)</w:t>
            </w:r>
          </w:p>
          <w:p w14:paraId="2EB03E21" w14:textId="77777777" w:rsidR="00B46F0C" w:rsidRPr="00116A48" w:rsidRDefault="00FD12F7" w:rsidP="00116A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 w:rsidRPr="00116A48">
              <w:rPr>
                <w:sz w:val="22"/>
                <w:szCs w:val="22"/>
              </w:rPr>
              <w:t>Each of us</w:t>
            </w:r>
            <w:r w:rsidR="00FD4F84" w:rsidRPr="00116A48">
              <w:rPr>
                <w:sz w:val="22"/>
                <w:szCs w:val="22"/>
              </w:rPr>
              <w:t xml:space="preserve"> is to walk in the footsteps of the</w:t>
            </w:r>
            <w:r w:rsidRPr="00116A48">
              <w:rPr>
                <w:sz w:val="22"/>
                <w:szCs w:val="22"/>
              </w:rPr>
              <w:t xml:space="preserve"> tribe of Levi, having zeal for the holiness of Hashem and His people. </w:t>
            </w:r>
            <w:r w:rsidR="00B46F0C" w:rsidRPr="00116A48">
              <w:rPr>
                <w:sz w:val="22"/>
                <w:szCs w:val="22"/>
              </w:rPr>
              <w:t>Are you willing to walk in this difficult path</w:t>
            </w:r>
            <w:r w:rsidR="00FD4F84" w:rsidRPr="00116A48">
              <w:rPr>
                <w:sz w:val="22"/>
                <w:szCs w:val="22"/>
              </w:rPr>
              <w:t xml:space="preserve"> even when it’s you who is building a golden calf?</w:t>
            </w:r>
          </w:p>
          <w:p w14:paraId="3A4C313C" w14:textId="77777777" w:rsidR="00B46F0C" w:rsidRPr="000D0EF5" w:rsidRDefault="00B46F0C" w:rsidP="003C2171">
            <w:pPr>
              <w:spacing w:after="0" w:line="240" w:lineRule="auto"/>
              <w:rPr>
                <w:sz w:val="16"/>
                <w:szCs w:val="16"/>
              </w:rPr>
            </w:pPr>
          </w:p>
          <w:p w14:paraId="18099BF2" w14:textId="2918B778" w:rsidR="005C1D20" w:rsidRDefault="003C2171" w:rsidP="003C217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  <w:r w:rsidR="00B46F0C">
              <w:rPr>
                <w:sz w:val="22"/>
                <w:szCs w:val="22"/>
              </w:rPr>
              <w:t>-34</w:t>
            </w:r>
            <w:r>
              <w:rPr>
                <w:sz w:val="22"/>
                <w:szCs w:val="22"/>
              </w:rPr>
              <w:t xml:space="preserve"> Adonai said to Moshe and Aharon, the people of Isra’el are to set up camp by clans, each man with his own banner and under his clan’s symbol…” </w:t>
            </w:r>
            <w:r w:rsidR="00FE7840">
              <w:rPr>
                <w:sz w:val="22"/>
                <w:szCs w:val="22"/>
              </w:rPr>
              <w:t>The Tabernacle</w:t>
            </w:r>
            <w:r w:rsidR="00652CF4">
              <w:rPr>
                <w:sz w:val="22"/>
                <w:szCs w:val="22"/>
              </w:rPr>
              <w:t>,</w:t>
            </w:r>
            <w:r w:rsidR="00FD12F7">
              <w:rPr>
                <w:sz w:val="22"/>
                <w:szCs w:val="22"/>
              </w:rPr>
              <w:t xml:space="preserve"> </w:t>
            </w:r>
            <w:r w:rsidR="00652CF4">
              <w:rPr>
                <w:sz w:val="22"/>
                <w:szCs w:val="22"/>
              </w:rPr>
              <w:t>which held the presence of YHVH</w:t>
            </w:r>
            <w:r w:rsidR="00C01EEE">
              <w:rPr>
                <w:sz w:val="22"/>
                <w:szCs w:val="22"/>
              </w:rPr>
              <w:t>,</w:t>
            </w:r>
            <w:r w:rsidR="00652CF4">
              <w:rPr>
                <w:sz w:val="22"/>
                <w:szCs w:val="22"/>
              </w:rPr>
              <w:t xml:space="preserve"> </w:t>
            </w:r>
            <w:r w:rsidR="00FE7840">
              <w:rPr>
                <w:sz w:val="22"/>
                <w:szCs w:val="22"/>
              </w:rPr>
              <w:t>was positioned in the very center of the camp</w:t>
            </w:r>
            <w:r w:rsidR="00C01EEE">
              <w:rPr>
                <w:sz w:val="22"/>
                <w:szCs w:val="22"/>
              </w:rPr>
              <w:t xml:space="preserve"> and</w:t>
            </w:r>
            <w:r w:rsidR="00FE7840">
              <w:rPr>
                <w:sz w:val="22"/>
                <w:szCs w:val="22"/>
              </w:rPr>
              <w:t xml:space="preserve"> </w:t>
            </w:r>
            <w:r w:rsidR="00652CF4">
              <w:rPr>
                <w:sz w:val="22"/>
                <w:szCs w:val="22"/>
              </w:rPr>
              <w:t xml:space="preserve">is a copy of </w:t>
            </w:r>
            <w:r w:rsidR="00FE7840">
              <w:rPr>
                <w:sz w:val="22"/>
                <w:szCs w:val="22"/>
              </w:rPr>
              <w:t xml:space="preserve">YHVH’s </w:t>
            </w:r>
            <w:r w:rsidR="00652CF4">
              <w:rPr>
                <w:sz w:val="22"/>
                <w:szCs w:val="22"/>
              </w:rPr>
              <w:t xml:space="preserve">glorious </w:t>
            </w:r>
            <w:r w:rsidR="00FE7840">
              <w:rPr>
                <w:sz w:val="22"/>
                <w:szCs w:val="22"/>
              </w:rPr>
              <w:t>throne in heaven</w:t>
            </w:r>
            <w:r w:rsidR="00652CF4">
              <w:rPr>
                <w:sz w:val="22"/>
                <w:szCs w:val="22"/>
              </w:rPr>
              <w:t>, where all activity is directed and focused. (Rev 4.2, 9; 5.6; 7.11)</w:t>
            </w:r>
            <w:r w:rsidR="007B4BA6">
              <w:rPr>
                <w:sz w:val="22"/>
                <w:szCs w:val="22"/>
              </w:rPr>
              <w:t xml:space="preserve"> The tribes </w:t>
            </w:r>
            <w:r w:rsidR="004473F1" w:rsidRPr="009629D4">
              <w:rPr>
                <w:i/>
                <w:color w:val="00B0F0"/>
                <w:sz w:val="16"/>
                <w:szCs w:val="16"/>
              </w:rPr>
              <w:t>(see page 3)</w:t>
            </w:r>
            <w:r w:rsidR="00204DA1" w:rsidRPr="009629D4">
              <w:rPr>
                <w:i/>
                <w:color w:val="00B0F0"/>
                <w:sz w:val="16"/>
                <w:szCs w:val="16"/>
              </w:rPr>
              <w:t xml:space="preserve"> </w:t>
            </w:r>
            <w:r w:rsidR="007B4BA6">
              <w:rPr>
                <w:sz w:val="22"/>
                <w:szCs w:val="22"/>
              </w:rPr>
              <w:t xml:space="preserve">to the east toward the sunrise were under the banner of Y’hudah (lion), those to the south, were under the banner of Re’uven (man), to the west </w:t>
            </w:r>
            <w:r w:rsidR="006173FB">
              <w:rPr>
                <w:sz w:val="22"/>
                <w:szCs w:val="22"/>
              </w:rPr>
              <w:t>was Efrayim</w:t>
            </w:r>
            <w:r w:rsidR="007B4BA6">
              <w:rPr>
                <w:sz w:val="22"/>
                <w:szCs w:val="22"/>
              </w:rPr>
              <w:t xml:space="preserve"> (ox) and the north was Dan (eagle)</w:t>
            </w:r>
            <w:r w:rsidR="006173FB">
              <w:rPr>
                <w:sz w:val="22"/>
                <w:szCs w:val="22"/>
              </w:rPr>
              <w:t>,</w:t>
            </w:r>
            <w:r w:rsidR="00204DA1">
              <w:rPr>
                <w:sz w:val="22"/>
                <w:szCs w:val="22"/>
              </w:rPr>
              <w:t xml:space="preserve"> </w:t>
            </w:r>
            <w:r w:rsidR="006173FB">
              <w:rPr>
                <w:sz w:val="22"/>
                <w:szCs w:val="22"/>
              </w:rPr>
              <w:t>e</w:t>
            </w:r>
            <w:r w:rsidR="007B4BA6">
              <w:rPr>
                <w:sz w:val="22"/>
                <w:szCs w:val="22"/>
              </w:rPr>
              <w:t>ach one represent</w:t>
            </w:r>
            <w:r w:rsidR="006173FB">
              <w:rPr>
                <w:sz w:val="22"/>
                <w:szCs w:val="22"/>
              </w:rPr>
              <w:t>ing the four-living creature</w:t>
            </w:r>
            <w:r w:rsidR="001F40C0">
              <w:rPr>
                <w:sz w:val="22"/>
                <w:szCs w:val="22"/>
              </w:rPr>
              <w:t>s</w:t>
            </w:r>
            <w:r w:rsidR="006173FB">
              <w:rPr>
                <w:sz w:val="22"/>
                <w:szCs w:val="22"/>
              </w:rPr>
              <w:t xml:space="preserve"> in Ezekiel 1.5-10, and the Tabernacle and </w:t>
            </w:r>
            <w:r w:rsidR="004473F1">
              <w:rPr>
                <w:sz w:val="22"/>
                <w:szCs w:val="22"/>
              </w:rPr>
              <w:t xml:space="preserve">its </w:t>
            </w:r>
            <w:r w:rsidR="006173FB">
              <w:rPr>
                <w:sz w:val="22"/>
                <w:szCs w:val="22"/>
              </w:rPr>
              <w:t xml:space="preserve">furniture </w:t>
            </w:r>
            <w:r w:rsidR="004473F1">
              <w:rPr>
                <w:sz w:val="22"/>
                <w:szCs w:val="22"/>
              </w:rPr>
              <w:t xml:space="preserve">are </w:t>
            </w:r>
            <w:r w:rsidR="006173FB">
              <w:rPr>
                <w:sz w:val="22"/>
                <w:szCs w:val="22"/>
              </w:rPr>
              <w:t xml:space="preserve">copies of the original. (Heb. 9.23,24) </w:t>
            </w:r>
            <w:r w:rsidR="004473F1">
              <w:rPr>
                <w:sz w:val="22"/>
                <w:szCs w:val="22"/>
              </w:rPr>
              <w:t>Yet a</w:t>
            </w:r>
            <w:r w:rsidR="006173FB">
              <w:rPr>
                <w:sz w:val="22"/>
                <w:szCs w:val="22"/>
              </w:rPr>
              <w:t xml:space="preserve">s we look carefully at the structure of the </w:t>
            </w:r>
            <w:r w:rsidR="00204DA1">
              <w:rPr>
                <w:sz w:val="22"/>
                <w:szCs w:val="22"/>
              </w:rPr>
              <w:t>camp,</w:t>
            </w:r>
            <w:r w:rsidR="006173FB">
              <w:rPr>
                <w:sz w:val="22"/>
                <w:szCs w:val="22"/>
              </w:rPr>
              <w:t xml:space="preserve"> we can see the picture of </w:t>
            </w:r>
            <w:r w:rsidR="00204DA1">
              <w:rPr>
                <w:sz w:val="22"/>
                <w:szCs w:val="22"/>
              </w:rPr>
              <w:t>Y’shua</w:t>
            </w:r>
            <w:r w:rsidR="006173FB">
              <w:rPr>
                <w:sz w:val="22"/>
                <w:szCs w:val="22"/>
              </w:rPr>
              <w:t xml:space="preserve"> on the cross</w:t>
            </w:r>
            <w:r w:rsidR="004473F1">
              <w:rPr>
                <w:sz w:val="22"/>
                <w:szCs w:val="22"/>
              </w:rPr>
              <w:t xml:space="preserve">; He was hidden in plain sight yet has now been revealed to us who are believers in </w:t>
            </w:r>
            <w:r w:rsidR="00204DA1">
              <w:rPr>
                <w:sz w:val="22"/>
                <w:szCs w:val="22"/>
              </w:rPr>
              <w:t>Y’shua</w:t>
            </w:r>
            <w:r w:rsidR="004473F1">
              <w:rPr>
                <w:sz w:val="22"/>
                <w:szCs w:val="22"/>
              </w:rPr>
              <w:t>. (Lu 12.2, 1Co 2.7, Eph. 3.9, Col 1.26)</w:t>
            </w:r>
          </w:p>
          <w:p w14:paraId="43B061E3" w14:textId="77777777" w:rsidR="004473F1" w:rsidRPr="004473F1" w:rsidRDefault="004473F1" w:rsidP="004473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r w:rsidR="00204DA1">
              <w:rPr>
                <w:sz w:val="22"/>
                <w:szCs w:val="22"/>
              </w:rPr>
              <w:t>Y’shua</w:t>
            </w:r>
            <w:r>
              <w:rPr>
                <w:sz w:val="22"/>
                <w:szCs w:val="22"/>
              </w:rPr>
              <w:t xml:space="preserve"> the focus point of everything in your life?</w:t>
            </w:r>
          </w:p>
        </w:tc>
      </w:tr>
      <w:tr w:rsidR="00F31D4D" w14:paraId="65D4AE46" w14:textId="77777777" w:rsidTr="00F6481F">
        <w:trPr>
          <w:trHeight w:val="68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C17344" w14:textId="77777777" w:rsidR="00F31D4D" w:rsidRDefault="00F31D4D" w:rsidP="00327829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5F8" w14:textId="77777777" w:rsidR="00411544" w:rsidRDefault="000D0EF5" w:rsidP="004115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 “…all those from thirty to fifty years old; these will enter the corps doing the work in the ten</w:t>
            </w:r>
            <w:r w:rsidR="00F62F3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of meeting.”  Adonai demanded the best years (30-50 age) of the Levites to be employed in the ministry of the Tabernacle.</w:t>
            </w:r>
          </w:p>
          <w:p w14:paraId="2EA4C2C3" w14:textId="58F192F4" w:rsidR="000D0EF5" w:rsidRDefault="000D0EF5" w:rsidP="000D0E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giving </w:t>
            </w:r>
            <w:r w:rsidR="009825A7">
              <w:rPr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best years </w:t>
            </w:r>
            <w:r w:rsidR="009825A7">
              <w:rPr>
                <w:sz w:val="22"/>
                <w:szCs w:val="22"/>
              </w:rPr>
              <w:t xml:space="preserve">to Adonai </w:t>
            </w:r>
            <w:r>
              <w:rPr>
                <w:sz w:val="22"/>
                <w:szCs w:val="22"/>
              </w:rPr>
              <w:t>or leftovers, pursuing your own interest</w:t>
            </w:r>
            <w:r w:rsidR="00757BC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14:paraId="01D07A40" w14:textId="77777777" w:rsidR="00BF4276" w:rsidRDefault="00BF4276" w:rsidP="000D0E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trauma stifled your ability to offer yourself in pure ministry to the Most High?</w:t>
            </w:r>
          </w:p>
          <w:p w14:paraId="35EEA0B3" w14:textId="77777777" w:rsidR="00204DA1" w:rsidRDefault="00204DA1" w:rsidP="000D0EF5">
            <w:pPr>
              <w:spacing w:after="0" w:line="240" w:lineRule="auto"/>
              <w:rPr>
                <w:sz w:val="22"/>
                <w:szCs w:val="22"/>
              </w:rPr>
            </w:pPr>
          </w:p>
          <w:p w14:paraId="1E97B665" w14:textId="0647F05F" w:rsidR="000D0EF5" w:rsidRPr="000D0EF5" w:rsidRDefault="000D0EF5" w:rsidP="000D0EF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4:4-20 Adonai gives instructions to </w:t>
            </w:r>
            <w:r w:rsidR="00E420D7">
              <w:rPr>
                <w:sz w:val="22"/>
                <w:szCs w:val="22"/>
              </w:rPr>
              <w:t>Moshe and Aharon on how they are to service the Tabernacle, He require</w:t>
            </w:r>
            <w:r w:rsidR="00296644">
              <w:rPr>
                <w:sz w:val="22"/>
                <w:szCs w:val="22"/>
              </w:rPr>
              <w:t>s</w:t>
            </w:r>
            <w:r w:rsidR="00E420D7">
              <w:rPr>
                <w:sz w:val="22"/>
                <w:szCs w:val="22"/>
              </w:rPr>
              <w:t xml:space="preserve"> them to obey His commands.  </w:t>
            </w:r>
          </w:p>
          <w:p w14:paraId="3D3CF01F" w14:textId="77777777" w:rsidR="000D0EF5" w:rsidRPr="000D0EF5" w:rsidRDefault="00E420D7" w:rsidP="000D0E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obeying Adonai and keeping His commands enjoyable, or is it a burden to you? (John 14.15, 21 1</w:t>
            </w:r>
            <w:r w:rsidR="00F62F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John 5:1-3) </w:t>
            </w:r>
          </w:p>
        </w:tc>
      </w:tr>
    </w:tbl>
    <w:p w14:paraId="2B2EAB8B" w14:textId="77777777" w:rsidR="008674A0" w:rsidRDefault="003E6ECB" w:rsidP="003E6ECB">
      <w:pPr>
        <w:shd w:val="clear" w:color="auto" w:fill="FFFFFF" w:themeFill="background1"/>
        <w:tabs>
          <w:tab w:val="left" w:pos="6270"/>
        </w:tabs>
        <w:spacing w:after="0"/>
        <w:rPr>
          <w:rStyle w:val="SubtleReference"/>
        </w:rPr>
      </w:pPr>
      <w:r>
        <w:rPr>
          <w:rStyle w:val="SubtleReference"/>
        </w:rPr>
        <w:tab/>
      </w:r>
    </w:p>
    <w:p w14:paraId="3877AD7E" w14:textId="77777777" w:rsidR="00915358" w:rsidRDefault="00915358" w:rsidP="00D72F3A">
      <w:pPr>
        <w:shd w:val="clear" w:color="auto" w:fill="FFFFFF" w:themeFill="background1"/>
        <w:tabs>
          <w:tab w:val="left" w:pos="1030"/>
        </w:tabs>
        <w:spacing w:after="0"/>
        <w:rPr>
          <w:rStyle w:val="SubtleReference"/>
        </w:rPr>
      </w:pPr>
    </w:p>
    <w:p w14:paraId="624784E0" w14:textId="77777777" w:rsidR="00915358" w:rsidRDefault="00915358" w:rsidP="00D72F3A">
      <w:pPr>
        <w:shd w:val="clear" w:color="auto" w:fill="FFFFFF" w:themeFill="background1"/>
        <w:tabs>
          <w:tab w:val="left" w:pos="1030"/>
        </w:tabs>
        <w:spacing w:after="0"/>
        <w:rPr>
          <w:rStyle w:val="SubtleReference"/>
        </w:rPr>
      </w:pPr>
    </w:p>
    <w:p w14:paraId="6CC177DD" w14:textId="77777777" w:rsidR="00254A9C" w:rsidRDefault="00254A9C" w:rsidP="00D72F3A">
      <w:pPr>
        <w:shd w:val="clear" w:color="auto" w:fill="FFFFFF" w:themeFill="background1"/>
        <w:tabs>
          <w:tab w:val="left" w:pos="1030"/>
        </w:tabs>
        <w:spacing w:after="0"/>
        <w:rPr>
          <w:rStyle w:val="SubtleReference"/>
        </w:rPr>
      </w:pPr>
    </w:p>
    <w:p w14:paraId="5520481A" w14:textId="77777777" w:rsidR="00507ED0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  <w:r w:rsidRPr="006E2691">
        <w:rPr>
          <w:rStyle w:val="SubtleReference"/>
          <w:sz w:val="24"/>
          <w:szCs w:val="24"/>
        </w:rPr>
        <w:t>Brit Hadashah</w:t>
      </w:r>
      <w:r w:rsidR="00EB72CA" w:rsidRPr="006E2691">
        <w:rPr>
          <w:rStyle w:val="SubtleReference"/>
          <w:sz w:val="24"/>
          <w:szCs w:val="24"/>
        </w:rPr>
        <w:tab/>
      </w:r>
      <w:r w:rsidR="00EB72CA" w:rsidRPr="006E2691">
        <w:rPr>
          <w:rStyle w:val="SubtleReference"/>
          <w:sz w:val="24"/>
          <w:szCs w:val="24"/>
        </w:rPr>
        <w:tab/>
      </w:r>
      <w:r w:rsidR="00EB72CA" w:rsidRPr="006E2691">
        <w:rPr>
          <w:rStyle w:val="SubtleReference"/>
          <w:sz w:val="24"/>
          <w:szCs w:val="24"/>
        </w:rPr>
        <w:tab/>
      </w:r>
      <w:r w:rsidR="00541920" w:rsidRPr="006E2691">
        <w:rPr>
          <w:rStyle w:val="SubtleReference"/>
          <w:sz w:val="24"/>
          <w:szCs w:val="24"/>
        </w:rPr>
        <w:t>1 Corinthians 12.12-31</w:t>
      </w:r>
      <w:r w:rsidRPr="006E2691">
        <w:rPr>
          <w:rStyle w:val="SubtleReference"/>
          <w:sz w:val="24"/>
          <w:szCs w:val="24"/>
        </w:rPr>
        <w:tab/>
      </w:r>
      <w:r w:rsidRPr="006E2691">
        <w:rPr>
          <w:rStyle w:val="SubtleReference"/>
          <w:sz w:val="24"/>
          <w:szCs w:val="24"/>
        </w:rPr>
        <w:tab/>
        <w:t>3 Points</w:t>
      </w:r>
    </w:p>
    <w:p w14:paraId="527B0029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</w:p>
    <w:p w14:paraId="53C20241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1)</w:t>
      </w:r>
    </w:p>
    <w:p w14:paraId="54DD5DE4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</w:p>
    <w:p w14:paraId="4B67CB58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</w:p>
    <w:p w14:paraId="67F0CECD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2)</w:t>
      </w:r>
    </w:p>
    <w:p w14:paraId="1C3A7487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</w:p>
    <w:p w14:paraId="099521A8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</w:p>
    <w:p w14:paraId="3938EFDD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  <w:r>
        <w:rPr>
          <w:rStyle w:val="SubtleReference"/>
          <w:sz w:val="24"/>
          <w:szCs w:val="24"/>
        </w:rPr>
        <w:t>3)</w:t>
      </w:r>
    </w:p>
    <w:p w14:paraId="5856D636" w14:textId="77777777" w:rsidR="006E2691" w:rsidRP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4"/>
          <w:szCs w:val="24"/>
        </w:rPr>
      </w:pPr>
    </w:p>
    <w:p w14:paraId="1664C929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</w:rPr>
      </w:pPr>
      <w:r>
        <w:rPr>
          <w:rStyle w:val="SubtleReference"/>
        </w:rPr>
        <w:t>How does the Brit Hadashah communicate the PARASHAH?</w:t>
      </w:r>
    </w:p>
    <w:p w14:paraId="3385E0D1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</w:rPr>
      </w:pPr>
    </w:p>
    <w:p w14:paraId="320E913C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</w:rPr>
      </w:pPr>
      <w:r>
        <w:rPr>
          <w:rStyle w:val="SubtleReference"/>
        </w:rPr>
        <w:t>______________________________________________________________________________________</w:t>
      </w:r>
    </w:p>
    <w:p w14:paraId="73E6866E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</w:rPr>
      </w:pPr>
    </w:p>
    <w:p w14:paraId="6DC02FC8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</w:rPr>
      </w:pPr>
      <w:r>
        <w:rPr>
          <w:rStyle w:val="SubtleReference"/>
        </w:rPr>
        <w:t>______________________________________________________________________________________</w:t>
      </w:r>
    </w:p>
    <w:p w14:paraId="00F5F562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</w:rPr>
      </w:pPr>
    </w:p>
    <w:p w14:paraId="76D36F77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</w:rPr>
      </w:pPr>
      <w:r>
        <w:rPr>
          <w:rStyle w:val="SubtleReference"/>
        </w:rPr>
        <w:t>______________________________________________________________________________________</w:t>
      </w:r>
    </w:p>
    <w:p w14:paraId="28681148" w14:textId="77777777" w:rsidR="006E2691" w:rsidRDefault="006E2691" w:rsidP="006E2691">
      <w:pPr>
        <w:shd w:val="clear" w:color="auto" w:fill="FFFFFF" w:themeFill="background1"/>
        <w:spacing w:after="0" w:line="240" w:lineRule="auto"/>
        <w:rPr>
          <w:rStyle w:val="SubtleReference"/>
          <w:sz w:val="2"/>
          <w:szCs w:val="2"/>
        </w:rPr>
      </w:pPr>
    </w:p>
    <w:p w14:paraId="3B6BCF7F" w14:textId="77777777" w:rsidR="008674A0" w:rsidRDefault="008674A0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32041AE5" w14:textId="77777777" w:rsidR="00306473" w:rsidRDefault="00306473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6288A246" w14:textId="77777777" w:rsidR="00940DF3" w:rsidRDefault="00940DF3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2EC64487" w14:textId="77777777" w:rsidR="00915358" w:rsidRDefault="00915358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073FB481" w14:textId="77777777" w:rsidR="00915358" w:rsidRDefault="00915358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31FC7AF4" w14:textId="77777777" w:rsidR="00915358" w:rsidRDefault="00915358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3E059E0F" w14:textId="77777777" w:rsidR="00915358" w:rsidRDefault="00915358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788D80DC" w14:textId="77777777" w:rsidR="00915358" w:rsidRDefault="00915358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679568D6" w14:textId="77777777" w:rsidR="00915358" w:rsidRDefault="00915358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69E3CFC1" w14:textId="77777777" w:rsidR="00CD64E8" w:rsidRDefault="00CD64E8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63A5FC2C" w14:textId="77777777" w:rsidR="008A6B2F" w:rsidRDefault="008A6B2F" w:rsidP="00A52AC0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71C814C0" w14:textId="77777777" w:rsidR="00507ED0" w:rsidRPr="00507ED0" w:rsidRDefault="00507ED0" w:rsidP="00D72F3A">
      <w:pPr>
        <w:shd w:val="clear" w:color="auto" w:fill="FFFFFF" w:themeFill="background1"/>
        <w:rPr>
          <w:rStyle w:val="SubtleReference"/>
          <w:sz w:val="2"/>
          <w:szCs w:val="2"/>
        </w:rPr>
      </w:pPr>
    </w:p>
    <w:p w14:paraId="23D0F1C1" w14:textId="77777777" w:rsidR="006E2691" w:rsidRDefault="008D1815">
      <w:pPr>
        <w:spacing w:after="0" w:line="240" w:lineRule="auto"/>
        <w:rPr>
          <w:smallCaps/>
          <w:noProof/>
          <w:color w:val="404040" w:themeColor="text1" w:themeTint="BF"/>
        </w:rPr>
      </w:pPr>
      <w:r>
        <w:rPr>
          <w:rStyle w:val="SubtleReference"/>
        </w:rPr>
        <w:br w:type="page"/>
      </w:r>
      <w:r w:rsidR="004D7A88">
        <w:rPr>
          <w:smallCaps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590FDBC3" wp14:editId="71A91150">
            <wp:simplePos x="0" y="0"/>
            <wp:positionH relativeFrom="column">
              <wp:posOffset>2116455</wp:posOffset>
            </wp:positionH>
            <wp:positionV relativeFrom="paragraph">
              <wp:posOffset>2184169</wp:posOffset>
            </wp:positionV>
            <wp:extent cx="898525" cy="633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r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73116" w14:textId="77777777" w:rsidR="006E2691" w:rsidRDefault="006E2691">
      <w:pPr>
        <w:spacing w:after="0" w:line="240" w:lineRule="auto"/>
        <w:rPr>
          <w:smallCaps/>
          <w:noProof/>
          <w:color w:val="404040" w:themeColor="text1" w:themeTint="BF"/>
        </w:rPr>
      </w:pPr>
    </w:p>
    <w:p w14:paraId="5782E6C4" w14:textId="77777777" w:rsidR="006E2691" w:rsidRDefault="006E2691">
      <w:pPr>
        <w:spacing w:after="0" w:line="240" w:lineRule="auto"/>
        <w:rPr>
          <w:smallCaps/>
          <w:noProof/>
          <w:color w:val="404040" w:themeColor="text1" w:themeTint="BF"/>
        </w:rPr>
      </w:pPr>
    </w:p>
    <w:p w14:paraId="53DBDBDF" w14:textId="77777777" w:rsidR="002B43D2" w:rsidRDefault="000D3B66">
      <w:pPr>
        <w:spacing w:after="0" w:line="240" w:lineRule="auto"/>
        <w:rPr>
          <w:smallCaps/>
          <w:noProof/>
          <w:color w:val="404040" w:themeColor="text1" w:themeTint="BF"/>
        </w:rPr>
      </w:pPr>
      <w:r>
        <w:rPr>
          <w:smallCaps/>
          <w:noProof/>
          <w:color w:val="404040" w:themeColor="text1" w:themeTint="BF"/>
        </w:rPr>
        <w:drawing>
          <wp:inline distT="0" distB="0" distL="0" distR="0" wp14:anchorId="506EB323" wp14:editId="104ACECB">
            <wp:extent cx="260096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idbar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2608483" cy="259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7A88">
        <w:rPr>
          <w:smallCaps/>
          <w:noProof/>
          <w:color w:val="404040" w:themeColor="text1" w:themeTint="BF"/>
        </w:rPr>
        <w:drawing>
          <wp:inline distT="0" distB="0" distL="0" distR="0" wp14:anchorId="41DB23C0" wp14:editId="2E578010">
            <wp:extent cx="2872740" cy="27383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idbar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932" cy="274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DEB7" w14:textId="77777777" w:rsidR="002B43D2" w:rsidRDefault="002B43D2">
      <w:pPr>
        <w:spacing w:after="0" w:line="240" w:lineRule="auto"/>
        <w:rPr>
          <w:smallCaps/>
          <w:noProof/>
          <w:color w:val="404040" w:themeColor="text1" w:themeTint="BF"/>
        </w:rPr>
      </w:pPr>
    </w:p>
    <w:p w14:paraId="6802F11D" w14:textId="77777777" w:rsidR="002B43D2" w:rsidRDefault="002B43D2">
      <w:pPr>
        <w:spacing w:after="0" w:line="240" w:lineRule="auto"/>
        <w:rPr>
          <w:smallCaps/>
          <w:noProof/>
          <w:color w:val="404040" w:themeColor="text1" w:themeTint="BF"/>
        </w:rPr>
      </w:pPr>
    </w:p>
    <w:p w14:paraId="53E8CF2F" w14:textId="77777777" w:rsidR="002B43D2" w:rsidRDefault="002B43D2">
      <w:pPr>
        <w:spacing w:after="0" w:line="240" w:lineRule="auto"/>
        <w:rPr>
          <w:smallCaps/>
          <w:noProof/>
          <w:color w:val="404040" w:themeColor="text1" w:themeTint="BF"/>
        </w:rPr>
      </w:pPr>
    </w:p>
    <w:p w14:paraId="25611C43" w14:textId="77777777" w:rsidR="008D1815" w:rsidRDefault="008D1815">
      <w:pPr>
        <w:spacing w:after="0" w:line="240" w:lineRule="auto"/>
        <w:rPr>
          <w:rStyle w:val="SubtleReference"/>
        </w:rPr>
      </w:pPr>
    </w:p>
    <w:p w14:paraId="1985F62E" w14:textId="77777777" w:rsidR="002B43D2" w:rsidRDefault="002B43D2">
      <w:pPr>
        <w:spacing w:after="0" w:line="240" w:lineRule="auto"/>
        <w:rPr>
          <w:rStyle w:val="SubtleReference"/>
        </w:rPr>
      </w:pPr>
    </w:p>
    <w:p w14:paraId="43421342" w14:textId="77777777" w:rsidR="002B43D2" w:rsidRDefault="002B43D2">
      <w:pPr>
        <w:spacing w:after="0" w:line="240" w:lineRule="auto"/>
        <w:rPr>
          <w:rStyle w:val="SubtleReference"/>
        </w:rPr>
      </w:pPr>
    </w:p>
    <w:tbl>
      <w:tblPr>
        <w:tblStyle w:val="GridTable1Light-Accent31"/>
        <w:tblpPr w:leftFromText="180" w:rightFromText="180" w:vertAnchor="text" w:horzAnchor="margin" w:tblpY="36"/>
        <w:tblW w:w="9895" w:type="dxa"/>
        <w:tblLook w:val="04A0" w:firstRow="1" w:lastRow="0" w:firstColumn="1" w:lastColumn="0" w:noHBand="0" w:noVBand="1"/>
      </w:tblPr>
      <w:tblGrid>
        <w:gridCol w:w="986"/>
        <w:gridCol w:w="1026"/>
        <w:gridCol w:w="863"/>
        <w:gridCol w:w="2430"/>
        <w:gridCol w:w="2250"/>
        <w:gridCol w:w="2340"/>
      </w:tblGrid>
      <w:tr w:rsidR="00AE2F16" w14:paraId="451A0540" w14:textId="77777777" w:rsidTr="00AE2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8E9AEEE" w14:textId="77777777" w:rsidR="001C16B4" w:rsidRDefault="001C16B4" w:rsidP="001C16B4">
            <w:pPr>
              <w:spacing w:after="0" w:line="240" w:lineRule="auto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Location</w:t>
            </w:r>
          </w:p>
        </w:tc>
        <w:tc>
          <w:tcPr>
            <w:tcW w:w="1026" w:type="dxa"/>
          </w:tcPr>
          <w:p w14:paraId="17E8C624" w14:textId="77777777" w:rsidR="001C16B4" w:rsidRDefault="001C16B4" w:rsidP="001C16B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Tribe</w:t>
            </w:r>
          </w:p>
        </w:tc>
        <w:tc>
          <w:tcPr>
            <w:tcW w:w="863" w:type="dxa"/>
          </w:tcPr>
          <w:p w14:paraId="58061936" w14:textId="77777777" w:rsidR="001C16B4" w:rsidRDefault="001C16B4" w:rsidP="001C16B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Symbol</w:t>
            </w:r>
          </w:p>
        </w:tc>
        <w:tc>
          <w:tcPr>
            <w:tcW w:w="2430" w:type="dxa"/>
          </w:tcPr>
          <w:p w14:paraId="7D02070D" w14:textId="77777777" w:rsidR="001C16B4" w:rsidRDefault="001C16B4" w:rsidP="001C16B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</w:p>
        </w:tc>
        <w:tc>
          <w:tcPr>
            <w:tcW w:w="2250" w:type="dxa"/>
          </w:tcPr>
          <w:p w14:paraId="51D58724" w14:textId="77777777" w:rsidR="001C16B4" w:rsidRDefault="001C16B4" w:rsidP="001C16B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 xml:space="preserve">Gospel </w:t>
            </w:r>
          </w:p>
        </w:tc>
        <w:tc>
          <w:tcPr>
            <w:tcW w:w="2340" w:type="dxa"/>
          </w:tcPr>
          <w:p w14:paraId="07AE4F04" w14:textId="77777777" w:rsidR="001C16B4" w:rsidRDefault="001C16B4" w:rsidP="001C16B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Scripture</w:t>
            </w:r>
          </w:p>
        </w:tc>
      </w:tr>
      <w:tr w:rsidR="00AE2F16" w14:paraId="78245BF7" w14:textId="77777777" w:rsidTr="00AE2F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24835F4" w14:textId="77777777" w:rsidR="001C16B4" w:rsidRDefault="001C16B4" w:rsidP="001C16B4">
            <w:pPr>
              <w:spacing w:after="0" w:line="240" w:lineRule="auto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EAST</w:t>
            </w:r>
          </w:p>
        </w:tc>
        <w:tc>
          <w:tcPr>
            <w:tcW w:w="1026" w:type="dxa"/>
          </w:tcPr>
          <w:p w14:paraId="774A92FA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JUDAH</w:t>
            </w:r>
          </w:p>
        </w:tc>
        <w:tc>
          <w:tcPr>
            <w:tcW w:w="863" w:type="dxa"/>
          </w:tcPr>
          <w:p w14:paraId="02F569A6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LION</w:t>
            </w:r>
          </w:p>
        </w:tc>
        <w:tc>
          <w:tcPr>
            <w:tcW w:w="2430" w:type="dxa"/>
          </w:tcPr>
          <w:p w14:paraId="1BE2BD47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Ruler over all</w:t>
            </w:r>
          </w:p>
        </w:tc>
        <w:tc>
          <w:tcPr>
            <w:tcW w:w="2250" w:type="dxa"/>
          </w:tcPr>
          <w:p w14:paraId="64841A92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Matthew</w:t>
            </w:r>
            <w:r w:rsidR="004A33D2">
              <w:rPr>
                <w:smallCaps/>
                <w:noProof/>
                <w:color w:val="404040" w:themeColor="text1" w:themeTint="BF"/>
              </w:rPr>
              <w:t>-</w:t>
            </w:r>
            <w:r w:rsidR="004A33D2" w:rsidRPr="004A33D2">
              <w:rPr>
                <w:b/>
                <w:smallCaps/>
                <w:noProof/>
                <w:color w:val="404040" w:themeColor="text1" w:themeTint="BF"/>
              </w:rPr>
              <w:t>King Messiah</w:t>
            </w:r>
          </w:p>
        </w:tc>
        <w:tc>
          <w:tcPr>
            <w:tcW w:w="2340" w:type="dxa"/>
          </w:tcPr>
          <w:p w14:paraId="3AFC3259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Rev</w:t>
            </w:r>
            <w:r w:rsidR="002F4B4D">
              <w:rPr>
                <w:smallCaps/>
                <w:noProof/>
                <w:color w:val="404040" w:themeColor="text1" w:themeTint="BF"/>
              </w:rPr>
              <w:t xml:space="preserve"> 5.5</w:t>
            </w:r>
          </w:p>
        </w:tc>
      </w:tr>
      <w:tr w:rsidR="00AE2F16" w14:paraId="2F9C8364" w14:textId="77777777" w:rsidTr="00AE2F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5E9188E" w14:textId="77777777" w:rsidR="001C16B4" w:rsidRDefault="001C16B4" w:rsidP="001C16B4">
            <w:pPr>
              <w:spacing w:after="0" w:line="240" w:lineRule="auto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NORTH</w:t>
            </w:r>
          </w:p>
        </w:tc>
        <w:tc>
          <w:tcPr>
            <w:tcW w:w="1026" w:type="dxa"/>
          </w:tcPr>
          <w:p w14:paraId="7A5FC2F1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DAN</w:t>
            </w:r>
          </w:p>
        </w:tc>
        <w:tc>
          <w:tcPr>
            <w:tcW w:w="863" w:type="dxa"/>
          </w:tcPr>
          <w:p w14:paraId="46C6A311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EAGLE</w:t>
            </w:r>
          </w:p>
        </w:tc>
        <w:tc>
          <w:tcPr>
            <w:tcW w:w="2430" w:type="dxa"/>
          </w:tcPr>
          <w:p w14:paraId="4D6AA568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influence spiritual realm</w:t>
            </w:r>
          </w:p>
        </w:tc>
        <w:tc>
          <w:tcPr>
            <w:tcW w:w="2250" w:type="dxa"/>
          </w:tcPr>
          <w:p w14:paraId="0F5865A5" w14:textId="77777777" w:rsidR="001C16B4" w:rsidRDefault="001C16B4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John</w:t>
            </w:r>
            <w:r w:rsidR="004A33D2">
              <w:rPr>
                <w:smallCaps/>
                <w:noProof/>
                <w:color w:val="404040" w:themeColor="text1" w:themeTint="BF"/>
              </w:rPr>
              <w:t>-</w:t>
            </w:r>
            <w:r w:rsidR="004A33D2" w:rsidRPr="004A33D2">
              <w:rPr>
                <w:b/>
                <w:smallCaps/>
                <w:noProof/>
                <w:color w:val="404040" w:themeColor="text1" w:themeTint="BF"/>
              </w:rPr>
              <w:t>Son of YHVH</w:t>
            </w:r>
          </w:p>
        </w:tc>
        <w:tc>
          <w:tcPr>
            <w:tcW w:w="2340" w:type="dxa"/>
          </w:tcPr>
          <w:p w14:paraId="4D401CC5" w14:textId="77777777" w:rsidR="001C16B4" w:rsidRDefault="003C13B9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Ex 19.4, Jer 48.40</w:t>
            </w:r>
          </w:p>
        </w:tc>
      </w:tr>
      <w:tr w:rsidR="00AE2F16" w14:paraId="0D3F6E2B" w14:textId="77777777" w:rsidTr="00AE2F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269544B" w14:textId="77777777" w:rsidR="00AE2F16" w:rsidRDefault="00AE2F16" w:rsidP="001C16B4">
            <w:pPr>
              <w:spacing w:after="0" w:line="240" w:lineRule="auto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WEST</w:t>
            </w:r>
          </w:p>
        </w:tc>
        <w:tc>
          <w:tcPr>
            <w:tcW w:w="1026" w:type="dxa"/>
          </w:tcPr>
          <w:p w14:paraId="3DD3873B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EPHRAIM</w:t>
            </w:r>
          </w:p>
        </w:tc>
        <w:tc>
          <w:tcPr>
            <w:tcW w:w="863" w:type="dxa"/>
          </w:tcPr>
          <w:p w14:paraId="76F7AEEF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OX</w:t>
            </w:r>
          </w:p>
        </w:tc>
        <w:tc>
          <w:tcPr>
            <w:tcW w:w="2430" w:type="dxa"/>
          </w:tcPr>
          <w:p w14:paraId="16FEF220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Submit to yoke of YHVH</w:t>
            </w:r>
          </w:p>
        </w:tc>
        <w:tc>
          <w:tcPr>
            <w:tcW w:w="2250" w:type="dxa"/>
          </w:tcPr>
          <w:p w14:paraId="4D9B6D4C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Mark-</w:t>
            </w:r>
            <w:r w:rsidRPr="004A33D2">
              <w:rPr>
                <w:b/>
                <w:smallCaps/>
                <w:noProof/>
                <w:color w:val="404040" w:themeColor="text1" w:themeTint="BF"/>
              </w:rPr>
              <w:t>Servant</w:t>
            </w:r>
          </w:p>
        </w:tc>
        <w:tc>
          <w:tcPr>
            <w:tcW w:w="2340" w:type="dxa"/>
          </w:tcPr>
          <w:p w14:paraId="5EBCD4E0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Hos 4.16; 10.11, Isa 42.1</w:t>
            </w:r>
          </w:p>
        </w:tc>
      </w:tr>
      <w:tr w:rsidR="00AE2F16" w14:paraId="531AD0FE" w14:textId="77777777" w:rsidTr="00AE2F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55722476" w14:textId="77777777" w:rsidR="00AE2F16" w:rsidRDefault="00AE2F16" w:rsidP="001C16B4">
            <w:pPr>
              <w:spacing w:after="0" w:line="240" w:lineRule="auto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SOUTH</w:t>
            </w:r>
          </w:p>
        </w:tc>
        <w:tc>
          <w:tcPr>
            <w:tcW w:w="1026" w:type="dxa"/>
          </w:tcPr>
          <w:p w14:paraId="16EDAF97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RUBEN</w:t>
            </w:r>
          </w:p>
        </w:tc>
        <w:tc>
          <w:tcPr>
            <w:tcW w:w="863" w:type="dxa"/>
          </w:tcPr>
          <w:p w14:paraId="3775FCD6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MAN</w:t>
            </w:r>
          </w:p>
        </w:tc>
        <w:tc>
          <w:tcPr>
            <w:tcW w:w="2430" w:type="dxa"/>
          </w:tcPr>
          <w:p w14:paraId="4471746F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Striving to attain</w:t>
            </w:r>
          </w:p>
        </w:tc>
        <w:tc>
          <w:tcPr>
            <w:tcW w:w="2250" w:type="dxa"/>
          </w:tcPr>
          <w:p w14:paraId="4F8CA63B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Luke-</w:t>
            </w:r>
            <w:r w:rsidRPr="004A33D2">
              <w:rPr>
                <w:b/>
                <w:smallCaps/>
                <w:noProof/>
                <w:color w:val="404040" w:themeColor="text1" w:themeTint="BF"/>
              </w:rPr>
              <w:t>Son of Man</w:t>
            </w:r>
          </w:p>
        </w:tc>
        <w:tc>
          <w:tcPr>
            <w:tcW w:w="2340" w:type="dxa"/>
          </w:tcPr>
          <w:p w14:paraId="61D21274" w14:textId="77777777" w:rsidR="00AE2F16" w:rsidRDefault="00AE2F16" w:rsidP="001C16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  <w:r>
              <w:rPr>
                <w:smallCaps/>
                <w:noProof/>
                <w:color w:val="404040" w:themeColor="text1" w:themeTint="BF"/>
              </w:rPr>
              <w:t>Gen 1.26, Dan 7.13</w:t>
            </w:r>
          </w:p>
        </w:tc>
      </w:tr>
      <w:tr w:rsidR="00AE2F16" w14:paraId="38BB2BB1" w14:textId="77777777" w:rsidTr="00AE2F1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6D08CD8" w14:textId="77777777" w:rsidR="00AE2F16" w:rsidRDefault="00AE2F16" w:rsidP="00AE2F16">
            <w:pPr>
              <w:spacing w:after="0" w:line="240" w:lineRule="auto"/>
              <w:rPr>
                <w:smallCaps/>
                <w:noProof/>
                <w:color w:val="404040" w:themeColor="text1" w:themeTint="BF"/>
              </w:rPr>
            </w:pPr>
          </w:p>
        </w:tc>
        <w:tc>
          <w:tcPr>
            <w:tcW w:w="1026" w:type="dxa"/>
          </w:tcPr>
          <w:p w14:paraId="49B81BE0" w14:textId="77777777" w:rsidR="00AE2F16" w:rsidRDefault="00AE2F16" w:rsidP="00AE2F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</w:p>
        </w:tc>
        <w:tc>
          <w:tcPr>
            <w:tcW w:w="863" w:type="dxa"/>
          </w:tcPr>
          <w:p w14:paraId="37123F4F" w14:textId="77777777" w:rsidR="00AE2F16" w:rsidRDefault="00AE2F16" w:rsidP="00AE2F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</w:p>
        </w:tc>
        <w:tc>
          <w:tcPr>
            <w:tcW w:w="2430" w:type="dxa"/>
          </w:tcPr>
          <w:p w14:paraId="521398DB" w14:textId="77777777" w:rsidR="00AE2F16" w:rsidRDefault="00AE2F16" w:rsidP="00AE2F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</w:p>
        </w:tc>
        <w:tc>
          <w:tcPr>
            <w:tcW w:w="2250" w:type="dxa"/>
          </w:tcPr>
          <w:p w14:paraId="54DBFD9F" w14:textId="77777777" w:rsidR="00AE2F16" w:rsidRDefault="00AE2F16" w:rsidP="00AE2F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</w:p>
        </w:tc>
        <w:tc>
          <w:tcPr>
            <w:tcW w:w="2340" w:type="dxa"/>
          </w:tcPr>
          <w:p w14:paraId="169DA477" w14:textId="77777777" w:rsidR="00AE2F16" w:rsidRDefault="00AE2F16" w:rsidP="00AE2F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noProof/>
                <w:color w:val="404040" w:themeColor="text1" w:themeTint="BF"/>
              </w:rPr>
            </w:pPr>
          </w:p>
        </w:tc>
      </w:tr>
    </w:tbl>
    <w:p w14:paraId="7F88038F" w14:textId="77777777" w:rsidR="002B43D2" w:rsidRDefault="002B43D2">
      <w:pPr>
        <w:spacing w:after="0" w:line="240" w:lineRule="auto"/>
        <w:rPr>
          <w:smallCaps/>
          <w:noProof/>
          <w:color w:val="404040" w:themeColor="text1" w:themeTint="BF"/>
        </w:rPr>
      </w:pPr>
    </w:p>
    <w:p w14:paraId="1FFD721F" w14:textId="77777777" w:rsidR="002B43D2" w:rsidRDefault="00000000">
      <w:pPr>
        <w:spacing w:after="0" w:line="240" w:lineRule="auto"/>
        <w:rPr>
          <w:rStyle w:val="SubtleReference"/>
        </w:rPr>
      </w:pPr>
      <w:r>
        <w:rPr>
          <w:smallCaps/>
          <w:noProof/>
          <w:color w:val="404040" w:themeColor="text1" w:themeTint="BF"/>
        </w:rPr>
        <w:pict w14:anchorId="0EF75505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03.9pt;margin-top:17.8pt;width:217.3pt;height:33.1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" fillcolor="white [3201]" strokeweight=".5pt">
            <v:textbox>
              <w:txbxContent>
                <w:p w14:paraId="3DF34873" w14:textId="77777777" w:rsidR="000D0EF5" w:rsidRPr="003C13B9" w:rsidRDefault="000D0EF5" w:rsidP="003C13B9">
                  <w:pPr>
                    <w:jc w:val="center"/>
                    <w:rPr>
                      <w:sz w:val="28"/>
                      <w:szCs w:val="28"/>
                    </w:rPr>
                  </w:pPr>
                  <w:r w:rsidRPr="003C13B9">
                    <w:rPr>
                      <w:sz w:val="28"/>
                      <w:szCs w:val="28"/>
                    </w:rPr>
                    <w:t>Ezk.1:10, Rev 4:6-8 (esp. 7)</w:t>
                  </w:r>
                </w:p>
              </w:txbxContent>
            </v:textbox>
          </v:shape>
        </w:pict>
      </w:r>
    </w:p>
    <w:sectPr w:rsidR="002B43D2" w:rsidSect="002641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C0C9" w14:textId="77777777" w:rsidR="00CB5C20" w:rsidRDefault="00CB5C20" w:rsidP="00366F79">
      <w:pPr>
        <w:spacing w:after="0" w:line="240" w:lineRule="auto"/>
      </w:pPr>
      <w:r>
        <w:separator/>
      </w:r>
    </w:p>
  </w:endnote>
  <w:endnote w:type="continuationSeparator" w:id="0">
    <w:p w14:paraId="73F1B428" w14:textId="77777777" w:rsidR="00CB5C20" w:rsidRDefault="00CB5C20" w:rsidP="0036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0D0EF5" w14:paraId="4D2E460D" w14:textId="77777777">
      <w:tc>
        <w:tcPr>
          <w:tcW w:w="750" w:type="pct"/>
        </w:tcPr>
        <w:p w14:paraId="2EA113A8" w14:textId="77777777" w:rsidR="000D0EF5" w:rsidRDefault="005E43F0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 w:rsidR="000D0EF5">
            <w:instrText xml:space="preserve"> PAGE   \* MERGEFORMAT </w:instrText>
          </w:r>
          <w:r>
            <w:fldChar w:fldCharType="separate"/>
          </w:r>
          <w:r w:rsidR="00346F12" w:rsidRPr="00346F12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747BD1D8" w14:textId="77777777" w:rsidR="000D0EF5" w:rsidRDefault="000D0EF5">
          <w:pPr>
            <w:pStyle w:val="Footer"/>
            <w:rPr>
              <w:color w:val="4F81BD" w:themeColor="accent1"/>
            </w:rPr>
          </w:pPr>
        </w:p>
      </w:tc>
    </w:tr>
  </w:tbl>
  <w:p w14:paraId="034240DC" w14:textId="77777777" w:rsidR="000D0EF5" w:rsidRDefault="000D0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768A" w14:textId="77777777" w:rsidR="00CB5C20" w:rsidRDefault="00CB5C20" w:rsidP="00366F79">
      <w:pPr>
        <w:spacing w:after="0" w:line="240" w:lineRule="auto"/>
      </w:pPr>
      <w:r>
        <w:separator/>
      </w:r>
    </w:p>
  </w:footnote>
  <w:footnote w:type="continuationSeparator" w:id="0">
    <w:p w14:paraId="3EF7EC21" w14:textId="77777777" w:rsidR="00CB5C20" w:rsidRDefault="00CB5C20" w:rsidP="0036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28"/>
        <w:szCs w:val="28"/>
      </w:rPr>
      <w:alias w:val="Title"/>
      <w:id w:val="77887899"/>
      <w:placeholder>
        <w:docPart w:val="F36E36A7298D4FB5A4BC3E6AF09F55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0027E6D" w14:textId="77777777" w:rsidR="000D0EF5" w:rsidRDefault="000D0EF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Cs/>
            <w:sz w:val="28"/>
            <w:szCs w:val="28"/>
          </w:rPr>
          <w:t>Parashah 34</w:t>
        </w:r>
      </w:p>
    </w:sdtContent>
  </w:sdt>
  <w:sdt>
    <w:sdtPr>
      <w:alias w:val="Subtitle"/>
      <w:id w:val="77887903"/>
      <w:placeholder>
        <w:docPart w:val="0D0B65C0BD1147A28AA3C2BBDD04A1B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6AB8D6B7" w14:textId="77777777" w:rsidR="000D0EF5" w:rsidRPr="005B0459" w:rsidRDefault="000D0EF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t xml:space="preserve">B’midbar (In the Wilderness) </w:t>
        </w:r>
        <w:r w:rsidR="006E2691">
          <w:t>May 20</w:t>
        </w:r>
        <w:r>
          <w:t>, 20</w:t>
        </w:r>
        <w:r w:rsidR="006E2691">
          <w:t>23</w:t>
        </w:r>
      </w:p>
    </w:sdtContent>
  </w:sdt>
  <w:sdt>
    <w:sdtPr>
      <w:rPr>
        <w:i/>
        <w:sz w:val="18"/>
        <w:szCs w:val="18"/>
      </w:rPr>
      <w:alias w:val="Author"/>
      <w:id w:val="77887908"/>
      <w:placeholder>
        <w:docPart w:val="0B8A6AA0B36A4DBD992FCAF9675F52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50121062" w14:textId="77777777" w:rsidR="000D0EF5" w:rsidRDefault="000D0EF5" w:rsidP="00761A5D">
        <w:pPr>
          <w:pStyle w:val="Header"/>
          <w:pBdr>
            <w:bottom w:val="single" w:sz="4" w:space="0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5B0459">
          <w:rPr>
            <w:i/>
            <w:sz w:val="18"/>
            <w:szCs w:val="18"/>
          </w:rPr>
          <w:t>Friends of the Bridegroom Ministries “Proclaiming the TRUTH by Divine Appointment”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7F3"/>
    <w:multiLevelType w:val="hybridMultilevel"/>
    <w:tmpl w:val="0A8E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B5E"/>
    <w:multiLevelType w:val="hybridMultilevel"/>
    <w:tmpl w:val="03820E1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DA477DE"/>
    <w:multiLevelType w:val="hybridMultilevel"/>
    <w:tmpl w:val="90A8FDB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64C11C3"/>
    <w:multiLevelType w:val="hybridMultilevel"/>
    <w:tmpl w:val="54D6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793C"/>
    <w:multiLevelType w:val="hybridMultilevel"/>
    <w:tmpl w:val="800837A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35963AF"/>
    <w:multiLevelType w:val="hybridMultilevel"/>
    <w:tmpl w:val="2D14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57BD1"/>
    <w:multiLevelType w:val="hybridMultilevel"/>
    <w:tmpl w:val="BF72F9A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55130809"/>
    <w:multiLevelType w:val="hybridMultilevel"/>
    <w:tmpl w:val="F84A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7109"/>
    <w:multiLevelType w:val="hybridMultilevel"/>
    <w:tmpl w:val="7F28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B1428"/>
    <w:multiLevelType w:val="hybridMultilevel"/>
    <w:tmpl w:val="D44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33946">
    <w:abstractNumId w:val="7"/>
  </w:num>
  <w:num w:numId="2" w16cid:durableId="2038500206">
    <w:abstractNumId w:val="4"/>
  </w:num>
  <w:num w:numId="3" w16cid:durableId="30343649">
    <w:abstractNumId w:val="6"/>
  </w:num>
  <w:num w:numId="4" w16cid:durableId="1978487996">
    <w:abstractNumId w:val="2"/>
  </w:num>
  <w:num w:numId="5" w16cid:durableId="102041555">
    <w:abstractNumId w:val="8"/>
  </w:num>
  <w:num w:numId="6" w16cid:durableId="1335106264">
    <w:abstractNumId w:val="9"/>
  </w:num>
  <w:num w:numId="7" w16cid:durableId="691489744">
    <w:abstractNumId w:val="0"/>
  </w:num>
  <w:num w:numId="8" w16cid:durableId="1665161275">
    <w:abstractNumId w:val="5"/>
  </w:num>
  <w:num w:numId="9" w16cid:durableId="1454597007">
    <w:abstractNumId w:val="1"/>
  </w:num>
  <w:num w:numId="10" w16cid:durableId="8124549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8D0"/>
    <w:rsid w:val="00003E0C"/>
    <w:rsid w:val="0000511D"/>
    <w:rsid w:val="00007A03"/>
    <w:rsid w:val="00007B2C"/>
    <w:rsid w:val="00010397"/>
    <w:rsid w:val="00011C53"/>
    <w:rsid w:val="0001413E"/>
    <w:rsid w:val="00016ED0"/>
    <w:rsid w:val="00017B35"/>
    <w:rsid w:val="0002450F"/>
    <w:rsid w:val="000260FF"/>
    <w:rsid w:val="000268FD"/>
    <w:rsid w:val="000316A4"/>
    <w:rsid w:val="000337A7"/>
    <w:rsid w:val="000368C2"/>
    <w:rsid w:val="00040E7F"/>
    <w:rsid w:val="0004134B"/>
    <w:rsid w:val="00043096"/>
    <w:rsid w:val="0004353D"/>
    <w:rsid w:val="0004500D"/>
    <w:rsid w:val="00051393"/>
    <w:rsid w:val="000524F4"/>
    <w:rsid w:val="000527D5"/>
    <w:rsid w:val="00052D2E"/>
    <w:rsid w:val="0006125E"/>
    <w:rsid w:val="00063EAC"/>
    <w:rsid w:val="00065AD5"/>
    <w:rsid w:val="00065B13"/>
    <w:rsid w:val="0006623A"/>
    <w:rsid w:val="00072AB2"/>
    <w:rsid w:val="000734E0"/>
    <w:rsid w:val="00080C32"/>
    <w:rsid w:val="00081B58"/>
    <w:rsid w:val="000833ED"/>
    <w:rsid w:val="00083788"/>
    <w:rsid w:val="00090634"/>
    <w:rsid w:val="0009155A"/>
    <w:rsid w:val="00094D2E"/>
    <w:rsid w:val="000A0555"/>
    <w:rsid w:val="000A07AC"/>
    <w:rsid w:val="000A3532"/>
    <w:rsid w:val="000A5CFD"/>
    <w:rsid w:val="000A5D74"/>
    <w:rsid w:val="000B2BB5"/>
    <w:rsid w:val="000B6577"/>
    <w:rsid w:val="000D029C"/>
    <w:rsid w:val="000D07F1"/>
    <w:rsid w:val="000D0EF5"/>
    <w:rsid w:val="000D0FB0"/>
    <w:rsid w:val="000D3B66"/>
    <w:rsid w:val="000D3BD6"/>
    <w:rsid w:val="000D63C0"/>
    <w:rsid w:val="000E09C6"/>
    <w:rsid w:val="000E1D1E"/>
    <w:rsid w:val="000E482F"/>
    <w:rsid w:val="000E536B"/>
    <w:rsid w:val="000F119F"/>
    <w:rsid w:val="000F11E1"/>
    <w:rsid w:val="000F2A72"/>
    <w:rsid w:val="000F49C0"/>
    <w:rsid w:val="000F5DEE"/>
    <w:rsid w:val="00105F72"/>
    <w:rsid w:val="00106B3E"/>
    <w:rsid w:val="00111D32"/>
    <w:rsid w:val="00112B6B"/>
    <w:rsid w:val="0011508B"/>
    <w:rsid w:val="00116A48"/>
    <w:rsid w:val="00121155"/>
    <w:rsid w:val="0012117A"/>
    <w:rsid w:val="00122C1B"/>
    <w:rsid w:val="0012480B"/>
    <w:rsid w:val="00126356"/>
    <w:rsid w:val="00127569"/>
    <w:rsid w:val="00131F1C"/>
    <w:rsid w:val="00133502"/>
    <w:rsid w:val="00133FCB"/>
    <w:rsid w:val="00135027"/>
    <w:rsid w:val="001352DD"/>
    <w:rsid w:val="001365C6"/>
    <w:rsid w:val="00140D20"/>
    <w:rsid w:val="001422D8"/>
    <w:rsid w:val="0014246B"/>
    <w:rsid w:val="001454FE"/>
    <w:rsid w:val="001548D2"/>
    <w:rsid w:val="0015585C"/>
    <w:rsid w:val="0015629A"/>
    <w:rsid w:val="001564B0"/>
    <w:rsid w:val="001568AB"/>
    <w:rsid w:val="001576EA"/>
    <w:rsid w:val="00161097"/>
    <w:rsid w:val="00162BE1"/>
    <w:rsid w:val="0016557C"/>
    <w:rsid w:val="00165ED8"/>
    <w:rsid w:val="00170F1D"/>
    <w:rsid w:val="0017538B"/>
    <w:rsid w:val="00176318"/>
    <w:rsid w:val="00180795"/>
    <w:rsid w:val="001865B4"/>
    <w:rsid w:val="0019597B"/>
    <w:rsid w:val="00196875"/>
    <w:rsid w:val="0019724D"/>
    <w:rsid w:val="001A5606"/>
    <w:rsid w:val="001A783B"/>
    <w:rsid w:val="001B0EAB"/>
    <w:rsid w:val="001B4645"/>
    <w:rsid w:val="001B4BCF"/>
    <w:rsid w:val="001C16B4"/>
    <w:rsid w:val="001C1F59"/>
    <w:rsid w:val="001C4BFE"/>
    <w:rsid w:val="001C5D62"/>
    <w:rsid w:val="001C6302"/>
    <w:rsid w:val="001C66E5"/>
    <w:rsid w:val="001C773E"/>
    <w:rsid w:val="001D1420"/>
    <w:rsid w:val="001D790B"/>
    <w:rsid w:val="001E00BA"/>
    <w:rsid w:val="001E1A53"/>
    <w:rsid w:val="001E1EBF"/>
    <w:rsid w:val="001E1FD0"/>
    <w:rsid w:val="001E73C3"/>
    <w:rsid w:val="001F1A72"/>
    <w:rsid w:val="001F308B"/>
    <w:rsid w:val="001F40C0"/>
    <w:rsid w:val="001F78D6"/>
    <w:rsid w:val="00204DA1"/>
    <w:rsid w:val="00210C6A"/>
    <w:rsid w:val="00212846"/>
    <w:rsid w:val="00212EF8"/>
    <w:rsid w:val="00213A57"/>
    <w:rsid w:val="00217088"/>
    <w:rsid w:val="002173BD"/>
    <w:rsid w:val="00217756"/>
    <w:rsid w:val="00220B85"/>
    <w:rsid w:val="00220E0D"/>
    <w:rsid w:val="00224414"/>
    <w:rsid w:val="002265C1"/>
    <w:rsid w:val="002308AD"/>
    <w:rsid w:val="00230904"/>
    <w:rsid w:val="00231DBE"/>
    <w:rsid w:val="00235CC1"/>
    <w:rsid w:val="00235F75"/>
    <w:rsid w:val="00242947"/>
    <w:rsid w:val="0024339F"/>
    <w:rsid w:val="002466BD"/>
    <w:rsid w:val="00247496"/>
    <w:rsid w:val="0025095B"/>
    <w:rsid w:val="00250CEC"/>
    <w:rsid w:val="00250E5F"/>
    <w:rsid w:val="00252491"/>
    <w:rsid w:val="002543AC"/>
    <w:rsid w:val="00254A9C"/>
    <w:rsid w:val="002605DE"/>
    <w:rsid w:val="00261CA5"/>
    <w:rsid w:val="00264132"/>
    <w:rsid w:val="0026485B"/>
    <w:rsid w:val="00265E93"/>
    <w:rsid w:val="002661A3"/>
    <w:rsid w:val="00270FEA"/>
    <w:rsid w:val="0027127A"/>
    <w:rsid w:val="002721A0"/>
    <w:rsid w:val="0027279B"/>
    <w:rsid w:val="00272C46"/>
    <w:rsid w:val="00272FE8"/>
    <w:rsid w:val="00275DE9"/>
    <w:rsid w:val="0027722A"/>
    <w:rsid w:val="002817BD"/>
    <w:rsid w:val="00284EFB"/>
    <w:rsid w:val="00286229"/>
    <w:rsid w:val="00287C52"/>
    <w:rsid w:val="002946C9"/>
    <w:rsid w:val="00294AE0"/>
    <w:rsid w:val="002950B5"/>
    <w:rsid w:val="00296644"/>
    <w:rsid w:val="00296E49"/>
    <w:rsid w:val="002A021F"/>
    <w:rsid w:val="002A0249"/>
    <w:rsid w:val="002A1F75"/>
    <w:rsid w:val="002A3A34"/>
    <w:rsid w:val="002A3FAD"/>
    <w:rsid w:val="002A59B5"/>
    <w:rsid w:val="002A774B"/>
    <w:rsid w:val="002B2444"/>
    <w:rsid w:val="002B43D2"/>
    <w:rsid w:val="002B7132"/>
    <w:rsid w:val="002C0A8A"/>
    <w:rsid w:val="002C12F5"/>
    <w:rsid w:val="002C361A"/>
    <w:rsid w:val="002C50F4"/>
    <w:rsid w:val="002C603F"/>
    <w:rsid w:val="002D2023"/>
    <w:rsid w:val="002D574A"/>
    <w:rsid w:val="002E0E0E"/>
    <w:rsid w:val="002E0E9C"/>
    <w:rsid w:val="002E21F5"/>
    <w:rsid w:val="002E22A6"/>
    <w:rsid w:val="002E479A"/>
    <w:rsid w:val="002E4B52"/>
    <w:rsid w:val="002E69A6"/>
    <w:rsid w:val="002F00DD"/>
    <w:rsid w:val="002F0827"/>
    <w:rsid w:val="002F0D9B"/>
    <w:rsid w:val="002F0F79"/>
    <w:rsid w:val="002F2817"/>
    <w:rsid w:val="002F336E"/>
    <w:rsid w:val="002F4671"/>
    <w:rsid w:val="002F4B4D"/>
    <w:rsid w:val="002F69AB"/>
    <w:rsid w:val="00300612"/>
    <w:rsid w:val="00302A17"/>
    <w:rsid w:val="00306420"/>
    <w:rsid w:val="00306473"/>
    <w:rsid w:val="00306529"/>
    <w:rsid w:val="00310B5E"/>
    <w:rsid w:val="003116ED"/>
    <w:rsid w:val="003124EF"/>
    <w:rsid w:val="00315086"/>
    <w:rsid w:val="00316066"/>
    <w:rsid w:val="003168E9"/>
    <w:rsid w:val="003177DF"/>
    <w:rsid w:val="0032300D"/>
    <w:rsid w:val="00327829"/>
    <w:rsid w:val="003350A4"/>
    <w:rsid w:val="0033652A"/>
    <w:rsid w:val="00337BA4"/>
    <w:rsid w:val="00340676"/>
    <w:rsid w:val="003409DB"/>
    <w:rsid w:val="00341899"/>
    <w:rsid w:val="003418CD"/>
    <w:rsid w:val="00343EC1"/>
    <w:rsid w:val="00343EC8"/>
    <w:rsid w:val="00344010"/>
    <w:rsid w:val="00346B01"/>
    <w:rsid w:val="00346F12"/>
    <w:rsid w:val="003478DF"/>
    <w:rsid w:val="00347FC0"/>
    <w:rsid w:val="003506D5"/>
    <w:rsid w:val="00350E66"/>
    <w:rsid w:val="00353674"/>
    <w:rsid w:val="003546B8"/>
    <w:rsid w:val="00360984"/>
    <w:rsid w:val="00360CB1"/>
    <w:rsid w:val="00360EC7"/>
    <w:rsid w:val="003618BE"/>
    <w:rsid w:val="00362E5C"/>
    <w:rsid w:val="0036633D"/>
    <w:rsid w:val="003667BA"/>
    <w:rsid w:val="00366F79"/>
    <w:rsid w:val="00371A71"/>
    <w:rsid w:val="00380AB7"/>
    <w:rsid w:val="00386937"/>
    <w:rsid w:val="00392243"/>
    <w:rsid w:val="003951A1"/>
    <w:rsid w:val="00395EE6"/>
    <w:rsid w:val="0039645D"/>
    <w:rsid w:val="003965DD"/>
    <w:rsid w:val="003A2413"/>
    <w:rsid w:val="003A2FD4"/>
    <w:rsid w:val="003A79F5"/>
    <w:rsid w:val="003A7D1D"/>
    <w:rsid w:val="003B03A4"/>
    <w:rsid w:val="003B043F"/>
    <w:rsid w:val="003B20AD"/>
    <w:rsid w:val="003B675C"/>
    <w:rsid w:val="003B6825"/>
    <w:rsid w:val="003B6CED"/>
    <w:rsid w:val="003C0F63"/>
    <w:rsid w:val="003C13B9"/>
    <w:rsid w:val="003C2171"/>
    <w:rsid w:val="003C25C1"/>
    <w:rsid w:val="003C2FB6"/>
    <w:rsid w:val="003C57D1"/>
    <w:rsid w:val="003C6243"/>
    <w:rsid w:val="003D3A5E"/>
    <w:rsid w:val="003D40F5"/>
    <w:rsid w:val="003E26DB"/>
    <w:rsid w:val="003E3B1F"/>
    <w:rsid w:val="003E4FD6"/>
    <w:rsid w:val="003E6ECB"/>
    <w:rsid w:val="003E7EC4"/>
    <w:rsid w:val="003F3B45"/>
    <w:rsid w:val="0040172D"/>
    <w:rsid w:val="00403619"/>
    <w:rsid w:val="004043A6"/>
    <w:rsid w:val="00410639"/>
    <w:rsid w:val="004111EB"/>
    <w:rsid w:val="00411406"/>
    <w:rsid w:val="00411544"/>
    <w:rsid w:val="00414028"/>
    <w:rsid w:val="0041469A"/>
    <w:rsid w:val="00416578"/>
    <w:rsid w:val="0041679E"/>
    <w:rsid w:val="00423B98"/>
    <w:rsid w:val="00424514"/>
    <w:rsid w:val="00433AF8"/>
    <w:rsid w:val="004360BA"/>
    <w:rsid w:val="00436639"/>
    <w:rsid w:val="00440A23"/>
    <w:rsid w:val="00440AEB"/>
    <w:rsid w:val="00441760"/>
    <w:rsid w:val="00443200"/>
    <w:rsid w:val="00445310"/>
    <w:rsid w:val="00445D27"/>
    <w:rsid w:val="00446F84"/>
    <w:rsid w:val="004473F1"/>
    <w:rsid w:val="00447631"/>
    <w:rsid w:val="00450C57"/>
    <w:rsid w:val="00450E1A"/>
    <w:rsid w:val="0045140B"/>
    <w:rsid w:val="0045198C"/>
    <w:rsid w:val="00452169"/>
    <w:rsid w:val="004525DC"/>
    <w:rsid w:val="00456696"/>
    <w:rsid w:val="00457795"/>
    <w:rsid w:val="00457DF9"/>
    <w:rsid w:val="00461844"/>
    <w:rsid w:val="004639D2"/>
    <w:rsid w:val="00463BBC"/>
    <w:rsid w:val="004663D3"/>
    <w:rsid w:val="0046665B"/>
    <w:rsid w:val="00470FD4"/>
    <w:rsid w:val="004730B1"/>
    <w:rsid w:val="00473D45"/>
    <w:rsid w:val="00474AC3"/>
    <w:rsid w:val="00484B81"/>
    <w:rsid w:val="00485B40"/>
    <w:rsid w:val="00490F2B"/>
    <w:rsid w:val="004951CE"/>
    <w:rsid w:val="004962A9"/>
    <w:rsid w:val="00497465"/>
    <w:rsid w:val="004A33D2"/>
    <w:rsid w:val="004A5035"/>
    <w:rsid w:val="004A67D7"/>
    <w:rsid w:val="004A68F4"/>
    <w:rsid w:val="004B128F"/>
    <w:rsid w:val="004B549F"/>
    <w:rsid w:val="004B658A"/>
    <w:rsid w:val="004B6953"/>
    <w:rsid w:val="004B719F"/>
    <w:rsid w:val="004B7392"/>
    <w:rsid w:val="004B7895"/>
    <w:rsid w:val="004C083A"/>
    <w:rsid w:val="004C0EE2"/>
    <w:rsid w:val="004C1395"/>
    <w:rsid w:val="004C25F8"/>
    <w:rsid w:val="004C5AD4"/>
    <w:rsid w:val="004C7B9E"/>
    <w:rsid w:val="004D1DFC"/>
    <w:rsid w:val="004D45EA"/>
    <w:rsid w:val="004D54C8"/>
    <w:rsid w:val="004D7A88"/>
    <w:rsid w:val="004E196A"/>
    <w:rsid w:val="004E5C84"/>
    <w:rsid w:val="004E6450"/>
    <w:rsid w:val="004E7176"/>
    <w:rsid w:val="004E7A11"/>
    <w:rsid w:val="004F21B6"/>
    <w:rsid w:val="004F5621"/>
    <w:rsid w:val="004F5E89"/>
    <w:rsid w:val="004F7715"/>
    <w:rsid w:val="004F7753"/>
    <w:rsid w:val="0050129C"/>
    <w:rsid w:val="00501FBC"/>
    <w:rsid w:val="00502135"/>
    <w:rsid w:val="0050321D"/>
    <w:rsid w:val="00503C15"/>
    <w:rsid w:val="00507ED0"/>
    <w:rsid w:val="0051133C"/>
    <w:rsid w:val="00511AE1"/>
    <w:rsid w:val="00511C30"/>
    <w:rsid w:val="0051332F"/>
    <w:rsid w:val="00513D12"/>
    <w:rsid w:val="00514B8B"/>
    <w:rsid w:val="00515F0A"/>
    <w:rsid w:val="005177F9"/>
    <w:rsid w:val="00520AF8"/>
    <w:rsid w:val="005248F0"/>
    <w:rsid w:val="00525009"/>
    <w:rsid w:val="00525A6E"/>
    <w:rsid w:val="005277F0"/>
    <w:rsid w:val="00527ABF"/>
    <w:rsid w:val="00531906"/>
    <w:rsid w:val="00533696"/>
    <w:rsid w:val="005337AE"/>
    <w:rsid w:val="00533E6A"/>
    <w:rsid w:val="00533F4B"/>
    <w:rsid w:val="00534E4A"/>
    <w:rsid w:val="00536E07"/>
    <w:rsid w:val="00537988"/>
    <w:rsid w:val="00541920"/>
    <w:rsid w:val="00541A9E"/>
    <w:rsid w:val="005425EE"/>
    <w:rsid w:val="00543B0F"/>
    <w:rsid w:val="00546FB9"/>
    <w:rsid w:val="005473FB"/>
    <w:rsid w:val="00547531"/>
    <w:rsid w:val="00551CAF"/>
    <w:rsid w:val="00555133"/>
    <w:rsid w:val="00557004"/>
    <w:rsid w:val="0056030A"/>
    <w:rsid w:val="005611CE"/>
    <w:rsid w:val="00561BA7"/>
    <w:rsid w:val="00562501"/>
    <w:rsid w:val="005632EA"/>
    <w:rsid w:val="005665C8"/>
    <w:rsid w:val="005728F9"/>
    <w:rsid w:val="00572E49"/>
    <w:rsid w:val="00575742"/>
    <w:rsid w:val="00575E59"/>
    <w:rsid w:val="00576C86"/>
    <w:rsid w:val="00586E64"/>
    <w:rsid w:val="00590F6A"/>
    <w:rsid w:val="005918B0"/>
    <w:rsid w:val="00592B5D"/>
    <w:rsid w:val="005966D6"/>
    <w:rsid w:val="00597C8E"/>
    <w:rsid w:val="005A0636"/>
    <w:rsid w:val="005A0B98"/>
    <w:rsid w:val="005A0F53"/>
    <w:rsid w:val="005A62A3"/>
    <w:rsid w:val="005A67AB"/>
    <w:rsid w:val="005A72D4"/>
    <w:rsid w:val="005B0459"/>
    <w:rsid w:val="005B3DD6"/>
    <w:rsid w:val="005B44DF"/>
    <w:rsid w:val="005B5388"/>
    <w:rsid w:val="005B7C27"/>
    <w:rsid w:val="005C15B3"/>
    <w:rsid w:val="005C1D20"/>
    <w:rsid w:val="005C2692"/>
    <w:rsid w:val="005C45F0"/>
    <w:rsid w:val="005C4F42"/>
    <w:rsid w:val="005C6850"/>
    <w:rsid w:val="005D080E"/>
    <w:rsid w:val="005D0BF7"/>
    <w:rsid w:val="005D2A40"/>
    <w:rsid w:val="005D2C6D"/>
    <w:rsid w:val="005D33BC"/>
    <w:rsid w:val="005D3A3D"/>
    <w:rsid w:val="005E2A3E"/>
    <w:rsid w:val="005E2F8A"/>
    <w:rsid w:val="005E3074"/>
    <w:rsid w:val="005E3E52"/>
    <w:rsid w:val="005E43F0"/>
    <w:rsid w:val="005E6AE8"/>
    <w:rsid w:val="005E6FE8"/>
    <w:rsid w:val="005F1781"/>
    <w:rsid w:val="00600606"/>
    <w:rsid w:val="00600F9D"/>
    <w:rsid w:val="00601490"/>
    <w:rsid w:val="006026B0"/>
    <w:rsid w:val="00606BAB"/>
    <w:rsid w:val="00607491"/>
    <w:rsid w:val="0060760B"/>
    <w:rsid w:val="00611335"/>
    <w:rsid w:val="00611CF2"/>
    <w:rsid w:val="006121EB"/>
    <w:rsid w:val="00615CAA"/>
    <w:rsid w:val="00617080"/>
    <w:rsid w:val="006173FB"/>
    <w:rsid w:val="00617C5B"/>
    <w:rsid w:val="00622594"/>
    <w:rsid w:val="00623635"/>
    <w:rsid w:val="0062438E"/>
    <w:rsid w:val="00632523"/>
    <w:rsid w:val="00635781"/>
    <w:rsid w:val="0063722D"/>
    <w:rsid w:val="006376F6"/>
    <w:rsid w:val="006411E1"/>
    <w:rsid w:val="00642E00"/>
    <w:rsid w:val="0064494C"/>
    <w:rsid w:val="00644A28"/>
    <w:rsid w:val="00645636"/>
    <w:rsid w:val="00645C21"/>
    <w:rsid w:val="00646200"/>
    <w:rsid w:val="0064700D"/>
    <w:rsid w:val="00652198"/>
    <w:rsid w:val="006521F4"/>
    <w:rsid w:val="00652CF4"/>
    <w:rsid w:val="00653CF6"/>
    <w:rsid w:val="00654EFE"/>
    <w:rsid w:val="006576F0"/>
    <w:rsid w:val="00660154"/>
    <w:rsid w:val="00662FBD"/>
    <w:rsid w:val="00665532"/>
    <w:rsid w:val="0066692F"/>
    <w:rsid w:val="006739D8"/>
    <w:rsid w:val="00675831"/>
    <w:rsid w:val="00676A91"/>
    <w:rsid w:val="00677951"/>
    <w:rsid w:val="00683514"/>
    <w:rsid w:val="0068562B"/>
    <w:rsid w:val="00686AEC"/>
    <w:rsid w:val="00691351"/>
    <w:rsid w:val="00691448"/>
    <w:rsid w:val="006963B0"/>
    <w:rsid w:val="006972AC"/>
    <w:rsid w:val="006976EF"/>
    <w:rsid w:val="006A07ED"/>
    <w:rsid w:val="006A22EC"/>
    <w:rsid w:val="006A518E"/>
    <w:rsid w:val="006A5A6A"/>
    <w:rsid w:val="006B00FF"/>
    <w:rsid w:val="006B0CA6"/>
    <w:rsid w:val="006B24BF"/>
    <w:rsid w:val="006B2DF5"/>
    <w:rsid w:val="006B534F"/>
    <w:rsid w:val="006B6DD1"/>
    <w:rsid w:val="006B7071"/>
    <w:rsid w:val="006B754F"/>
    <w:rsid w:val="006B7B93"/>
    <w:rsid w:val="006C114D"/>
    <w:rsid w:val="006C12B0"/>
    <w:rsid w:val="006C21A9"/>
    <w:rsid w:val="006C519D"/>
    <w:rsid w:val="006C59B9"/>
    <w:rsid w:val="006C7B20"/>
    <w:rsid w:val="006D1A5F"/>
    <w:rsid w:val="006D2814"/>
    <w:rsid w:val="006D5584"/>
    <w:rsid w:val="006D7E9C"/>
    <w:rsid w:val="006E1AF6"/>
    <w:rsid w:val="006E2691"/>
    <w:rsid w:val="006E5C6F"/>
    <w:rsid w:val="006E5E0A"/>
    <w:rsid w:val="006E78FF"/>
    <w:rsid w:val="006F149F"/>
    <w:rsid w:val="006F1EB2"/>
    <w:rsid w:val="006F2636"/>
    <w:rsid w:val="006F2F88"/>
    <w:rsid w:val="006F48D5"/>
    <w:rsid w:val="006F613C"/>
    <w:rsid w:val="007027FC"/>
    <w:rsid w:val="0070612E"/>
    <w:rsid w:val="00706E4D"/>
    <w:rsid w:val="007149DD"/>
    <w:rsid w:val="00715199"/>
    <w:rsid w:val="007166AC"/>
    <w:rsid w:val="00721D1A"/>
    <w:rsid w:val="0072454F"/>
    <w:rsid w:val="0072486A"/>
    <w:rsid w:val="00725570"/>
    <w:rsid w:val="0073119F"/>
    <w:rsid w:val="0073389B"/>
    <w:rsid w:val="00735DEE"/>
    <w:rsid w:val="00740D8A"/>
    <w:rsid w:val="00742B78"/>
    <w:rsid w:val="00744CD9"/>
    <w:rsid w:val="00745E15"/>
    <w:rsid w:val="00746CCD"/>
    <w:rsid w:val="0075013C"/>
    <w:rsid w:val="00751775"/>
    <w:rsid w:val="007522D4"/>
    <w:rsid w:val="00752AE8"/>
    <w:rsid w:val="00754215"/>
    <w:rsid w:val="00754D37"/>
    <w:rsid w:val="0075672E"/>
    <w:rsid w:val="0075741F"/>
    <w:rsid w:val="00757BCE"/>
    <w:rsid w:val="00761A5D"/>
    <w:rsid w:val="00761FA1"/>
    <w:rsid w:val="0076283E"/>
    <w:rsid w:val="00762A5F"/>
    <w:rsid w:val="0076337A"/>
    <w:rsid w:val="00764F82"/>
    <w:rsid w:val="00766CA1"/>
    <w:rsid w:val="00766F07"/>
    <w:rsid w:val="00767A32"/>
    <w:rsid w:val="00767F57"/>
    <w:rsid w:val="00770EBB"/>
    <w:rsid w:val="00772F50"/>
    <w:rsid w:val="00773BAA"/>
    <w:rsid w:val="00773C9E"/>
    <w:rsid w:val="00780D2F"/>
    <w:rsid w:val="00783E70"/>
    <w:rsid w:val="00784750"/>
    <w:rsid w:val="0079172C"/>
    <w:rsid w:val="00792179"/>
    <w:rsid w:val="007926E1"/>
    <w:rsid w:val="0079565D"/>
    <w:rsid w:val="00796AF4"/>
    <w:rsid w:val="00797154"/>
    <w:rsid w:val="007A121E"/>
    <w:rsid w:val="007A1C34"/>
    <w:rsid w:val="007A2E26"/>
    <w:rsid w:val="007A7860"/>
    <w:rsid w:val="007A7EA9"/>
    <w:rsid w:val="007B0A60"/>
    <w:rsid w:val="007B2E0E"/>
    <w:rsid w:val="007B4BA6"/>
    <w:rsid w:val="007B5037"/>
    <w:rsid w:val="007B579C"/>
    <w:rsid w:val="007B5D27"/>
    <w:rsid w:val="007B68D7"/>
    <w:rsid w:val="007B775B"/>
    <w:rsid w:val="007B7C77"/>
    <w:rsid w:val="007C0AAF"/>
    <w:rsid w:val="007C19EF"/>
    <w:rsid w:val="007C71C8"/>
    <w:rsid w:val="007D135D"/>
    <w:rsid w:val="007D243C"/>
    <w:rsid w:val="007D3954"/>
    <w:rsid w:val="007D5E14"/>
    <w:rsid w:val="007D74C1"/>
    <w:rsid w:val="007E3858"/>
    <w:rsid w:val="007E3C4C"/>
    <w:rsid w:val="007E5CC9"/>
    <w:rsid w:val="007E7F5A"/>
    <w:rsid w:val="007F1790"/>
    <w:rsid w:val="007F204D"/>
    <w:rsid w:val="007F2965"/>
    <w:rsid w:val="007F371B"/>
    <w:rsid w:val="007F4074"/>
    <w:rsid w:val="007F65AB"/>
    <w:rsid w:val="007F68F7"/>
    <w:rsid w:val="00801A5A"/>
    <w:rsid w:val="008021BA"/>
    <w:rsid w:val="00802FC2"/>
    <w:rsid w:val="008033DE"/>
    <w:rsid w:val="0080674D"/>
    <w:rsid w:val="00807D56"/>
    <w:rsid w:val="0081171B"/>
    <w:rsid w:val="00811FB8"/>
    <w:rsid w:val="00813ADE"/>
    <w:rsid w:val="00814599"/>
    <w:rsid w:val="00817D55"/>
    <w:rsid w:val="00817EEF"/>
    <w:rsid w:val="00820836"/>
    <w:rsid w:val="008213FE"/>
    <w:rsid w:val="00824968"/>
    <w:rsid w:val="00824FC6"/>
    <w:rsid w:val="008257A2"/>
    <w:rsid w:val="0082628E"/>
    <w:rsid w:val="00826F73"/>
    <w:rsid w:val="00827B34"/>
    <w:rsid w:val="00827BD9"/>
    <w:rsid w:val="00832F4F"/>
    <w:rsid w:val="00836DDF"/>
    <w:rsid w:val="0084102B"/>
    <w:rsid w:val="00844F3D"/>
    <w:rsid w:val="0084544F"/>
    <w:rsid w:val="00845C9F"/>
    <w:rsid w:val="008500D0"/>
    <w:rsid w:val="008553C3"/>
    <w:rsid w:val="00861136"/>
    <w:rsid w:val="008630D0"/>
    <w:rsid w:val="008631C4"/>
    <w:rsid w:val="00864411"/>
    <w:rsid w:val="008669E5"/>
    <w:rsid w:val="008674A0"/>
    <w:rsid w:val="0087073C"/>
    <w:rsid w:val="00873773"/>
    <w:rsid w:val="0087481E"/>
    <w:rsid w:val="00875D3D"/>
    <w:rsid w:val="008808DF"/>
    <w:rsid w:val="00881727"/>
    <w:rsid w:val="00881989"/>
    <w:rsid w:val="00882572"/>
    <w:rsid w:val="00885407"/>
    <w:rsid w:val="00886655"/>
    <w:rsid w:val="00886FB7"/>
    <w:rsid w:val="00891633"/>
    <w:rsid w:val="00892152"/>
    <w:rsid w:val="0089256A"/>
    <w:rsid w:val="00892593"/>
    <w:rsid w:val="00892D90"/>
    <w:rsid w:val="008933DC"/>
    <w:rsid w:val="008967BF"/>
    <w:rsid w:val="0089680D"/>
    <w:rsid w:val="008A0291"/>
    <w:rsid w:val="008A02C3"/>
    <w:rsid w:val="008A1F53"/>
    <w:rsid w:val="008A1F9C"/>
    <w:rsid w:val="008A53A9"/>
    <w:rsid w:val="008A5494"/>
    <w:rsid w:val="008A6377"/>
    <w:rsid w:val="008A6702"/>
    <w:rsid w:val="008A6B2F"/>
    <w:rsid w:val="008B19EE"/>
    <w:rsid w:val="008B278B"/>
    <w:rsid w:val="008B3F0E"/>
    <w:rsid w:val="008B68AC"/>
    <w:rsid w:val="008B7C54"/>
    <w:rsid w:val="008C3D4D"/>
    <w:rsid w:val="008C7657"/>
    <w:rsid w:val="008D055B"/>
    <w:rsid w:val="008D1815"/>
    <w:rsid w:val="008D2BE2"/>
    <w:rsid w:val="008D2C84"/>
    <w:rsid w:val="008E1B68"/>
    <w:rsid w:val="008E21FE"/>
    <w:rsid w:val="008E42A1"/>
    <w:rsid w:val="008E5BA4"/>
    <w:rsid w:val="008E5D65"/>
    <w:rsid w:val="008E7BB8"/>
    <w:rsid w:val="008F08D3"/>
    <w:rsid w:val="008F3892"/>
    <w:rsid w:val="008F4A5C"/>
    <w:rsid w:val="008F5969"/>
    <w:rsid w:val="008F68D0"/>
    <w:rsid w:val="00901186"/>
    <w:rsid w:val="0090364B"/>
    <w:rsid w:val="009059A5"/>
    <w:rsid w:val="00905BD9"/>
    <w:rsid w:val="00906EB8"/>
    <w:rsid w:val="00907CEC"/>
    <w:rsid w:val="0091211E"/>
    <w:rsid w:val="009122B0"/>
    <w:rsid w:val="00913C74"/>
    <w:rsid w:val="00915358"/>
    <w:rsid w:val="0091645A"/>
    <w:rsid w:val="009169B3"/>
    <w:rsid w:val="00917851"/>
    <w:rsid w:val="0092070D"/>
    <w:rsid w:val="00924CC0"/>
    <w:rsid w:val="009258E8"/>
    <w:rsid w:val="00927DE9"/>
    <w:rsid w:val="009320AA"/>
    <w:rsid w:val="00932415"/>
    <w:rsid w:val="00933022"/>
    <w:rsid w:val="00934D19"/>
    <w:rsid w:val="00935033"/>
    <w:rsid w:val="0093565E"/>
    <w:rsid w:val="00936881"/>
    <w:rsid w:val="0094074C"/>
    <w:rsid w:val="00940DF3"/>
    <w:rsid w:val="00944085"/>
    <w:rsid w:val="0094498C"/>
    <w:rsid w:val="00944A82"/>
    <w:rsid w:val="009450C2"/>
    <w:rsid w:val="009470DE"/>
    <w:rsid w:val="009479C3"/>
    <w:rsid w:val="009503F1"/>
    <w:rsid w:val="00954B51"/>
    <w:rsid w:val="009552F0"/>
    <w:rsid w:val="00955BA9"/>
    <w:rsid w:val="0095615A"/>
    <w:rsid w:val="00960754"/>
    <w:rsid w:val="00960EEB"/>
    <w:rsid w:val="00960F06"/>
    <w:rsid w:val="009629D4"/>
    <w:rsid w:val="00962B9E"/>
    <w:rsid w:val="00962F2E"/>
    <w:rsid w:val="009636AC"/>
    <w:rsid w:val="00964102"/>
    <w:rsid w:val="0096471E"/>
    <w:rsid w:val="00972E74"/>
    <w:rsid w:val="0097392E"/>
    <w:rsid w:val="009759DF"/>
    <w:rsid w:val="0097770B"/>
    <w:rsid w:val="009802F8"/>
    <w:rsid w:val="00981337"/>
    <w:rsid w:val="00981F8F"/>
    <w:rsid w:val="009825A7"/>
    <w:rsid w:val="00983041"/>
    <w:rsid w:val="009852E9"/>
    <w:rsid w:val="00987C32"/>
    <w:rsid w:val="00996F0B"/>
    <w:rsid w:val="009A04B8"/>
    <w:rsid w:val="009A6292"/>
    <w:rsid w:val="009A66E1"/>
    <w:rsid w:val="009A6EED"/>
    <w:rsid w:val="009A7EFC"/>
    <w:rsid w:val="009B7B65"/>
    <w:rsid w:val="009C1023"/>
    <w:rsid w:val="009C26B3"/>
    <w:rsid w:val="009C3BB0"/>
    <w:rsid w:val="009C51B0"/>
    <w:rsid w:val="009D0235"/>
    <w:rsid w:val="009D3A92"/>
    <w:rsid w:val="009E0E58"/>
    <w:rsid w:val="009E26C1"/>
    <w:rsid w:val="009E31B7"/>
    <w:rsid w:val="009E4816"/>
    <w:rsid w:val="009E6786"/>
    <w:rsid w:val="009E796C"/>
    <w:rsid w:val="009F06EC"/>
    <w:rsid w:val="009F1B02"/>
    <w:rsid w:val="009F291D"/>
    <w:rsid w:val="009F32C6"/>
    <w:rsid w:val="009F7A71"/>
    <w:rsid w:val="00A02FF8"/>
    <w:rsid w:val="00A0411D"/>
    <w:rsid w:val="00A043AF"/>
    <w:rsid w:val="00A0684C"/>
    <w:rsid w:val="00A06FD8"/>
    <w:rsid w:val="00A07B0B"/>
    <w:rsid w:val="00A11098"/>
    <w:rsid w:val="00A11E0A"/>
    <w:rsid w:val="00A12CF2"/>
    <w:rsid w:val="00A141AE"/>
    <w:rsid w:val="00A14769"/>
    <w:rsid w:val="00A15DEE"/>
    <w:rsid w:val="00A2023E"/>
    <w:rsid w:val="00A209CF"/>
    <w:rsid w:val="00A221D3"/>
    <w:rsid w:val="00A238D8"/>
    <w:rsid w:val="00A24E37"/>
    <w:rsid w:val="00A25425"/>
    <w:rsid w:val="00A2568D"/>
    <w:rsid w:val="00A258D7"/>
    <w:rsid w:val="00A26B79"/>
    <w:rsid w:val="00A27A51"/>
    <w:rsid w:val="00A30276"/>
    <w:rsid w:val="00A3031A"/>
    <w:rsid w:val="00A31F42"/>
    <w:rsid w:val="00A322D5"/>
    <w:rsid w:val="00A3262A"/>
    <w:rsid w:val="00A3638C"/>
    <w:rsid w:val="00A36B04"/>
    <w:rsid w:val="00A411AC"/>
    <w:rsid w:val="00A44F3C"/>
    <w:rsid w:val="00A4720D"/>
    <w:rsid w:val="00A4754B"/>
    <w:rsid w:val="00A50828"/>
    <w:rsid w:val="00A5222D"/>
    <w:rsid w:val="00A5224E"/>
    <w:rsid w:val="00A52AC0"/>
    <w:rsid w:val="00A540CA"/>
    <w:rsid w:val="00A602DC"/>
    <w:rsid w:val="00A602DD"/>
    <w:rsid w:val="00A617FC"/>
    <w:rsid w:val="00A62102"/>
    <w:rsid w:val="00A64252"/>
    <w:rsid w:val="00A6594F"/>
    <w:rsid w:val="00A65A51"/>
    <w:rsid w:val="00A66A7A"/>
    <w:rsid w:val="00A710A8"/>
    <w:rsid w:val="00A71112"/>
    <w:rsid w:val="00A72FDF"/>
    <w:rsid w:val="00A735D4"/>
    <w:rsid w:val="00A749CB"/>
    <w:rsid w:val="00A772F5"/>
    <w:rsid w:val="00A80D81"/>
    <w:rsid w:val="00A83C8B"/>
    <w:rsid w:val="00A84F0C"/>
    <w:rsid w:val="00A85C91"/>
    <w:rsid w:val="00A8635B"/>
    <w:rsid w:val="00A8744E"/>
    <w:rsid w:val="00A920D1"/>
    <w:rsid w:val="00A92FC1"/>
    <w:rsid w:val="00A934A8"/>
    <w:rsid w:val="00A961C7"/>
    <w:rsid w:val="00AA1059"/>
    <w:rsid w:val="00AB03A4"/>
    <w:rsid w:val="00AB269B"/>
    <w:rsid w:val="00AB3354"/>
    <w:rsid w:val="00AB4DCA"/>
    <w:rsid w:val="00AB4FE9"/>
    <w:rsid w:val="00AC03F8"/>
    <w:rsid w:val="00AC19F7"/>
    <w:rsid w:val="00AC3D6C"/>
    <w:rsid w:val="00AC72D2"/>
    <w:rsid w:val="00AD31B0"/>
    <w:rsid w:val="00AD3A43"/>
    <w:rsid w:val="00AD3DB2"/>
    <w:rsid w:val="00AD5239"/>
    <w:rsid w:val="00AE0D6B"/>
    <w:rsid w:val="00AE0D6E"/>
    <w:rsid w:val="00AE2984"/>
    <w:rsid w:val="00AE2F16"/>
    <w:rsid w:val="00AE5066"/>
    <w:rsid w:val="00AE63BA"/>
    <w:rsid w:val="00AE7986"/>
    <w:rsid w:val="00AF0834"/>
    <w:rsid w:val="00AF48FF"/>
    <w:rsid w:val="00AF4E3C"/>
    <w:rsid w:val="00AF5016"/>
    <w:rsid w:val="00AF661E"/>
    <w:rsid w:val="00AF6834"/>
    <w:rsid w:val="00AF6874"/>
    <w:rsid w:val="00AF7A0E"/>
    <w:rsid w:val="00B00D8B"/>
    <w:rsid w:val="00B01301"/>
    <w:rsid w:val="00B01F16"/>
    <w:rsid w:val="00B032DC"/>
    <w:rsid w:val="00B03981"/>
    <w:rsid w:val="00B0422A"/>
    <w:rsid w:val="00B105BD"/>
    <w:rsid w:val="00B10D9B"/>
    <w:rsid w:val="00B11A94"/>
    <w:rsid w:val="00B12B1F"/>
    <w:rsid w:val="00B1525A"/>
    <w:rsid w:val="00B15738"/>
    <w:rsid w:val="00B21E4A"/>
    <w:rsid w:val="00B26A88"/>
    <w:rsid w:val="00B32D6D"/>
    <w:rsid w:val="00B33013"/>
    <w:rsid w:val="00B33831"/>
    <w:rsid w:val="00B3427B"/>
    <w:rsid w:val="00B35ECB"/>
    <w:rsid w:val="00B374D9"/>
    <w:rsid w:val="00B37810"/>
    <w:rsid w:val="00B37BB9"/>
    <w:rsid w:val="00B41DDD"/>
    <w:rsid w:val="00B428D5"/>
    <w:rsid w:val="00B43838"/>
    <w:rsid w:val="00B44034"/>
    <w:rsid w:val="00B46321"/>
    <w:rsid w:val="00B46F0C"/>
    <w:rsid w:val="00B5221D"/>
    <w:rsid w:val="00B52AA7"/>
    <w:rsid w:val="00B55578"/>
    <w:rsid w:val="00B56238"/>
    <w:rsid w:val="00B56640"/>
    <w:rsid w:val="00B57766"/>
    <w:rsid w:val="00B6227D"/>
    <w:rsid w:val="00B62841"/>
    <w:rsid w:val="00B62C4D"/>
    <w:rsid w:val="00B6447D"/>
    <w:rsid w:val="00B64F77"/>
    <w:rsid w:val="00B65261"/>
    <w:rsid w:val="00B66FBF"/>
    <w:rsid w:val="00B707C7"/>
    <w:rsid w:val="00B70C6A"/>
    <w:rsid w:val="00B71A85"/>
    <w:rsid w:val="00B739A3"/>
    <w:rsid w:val="00B7499C"/>
    <w:rsid w:val="00B762AF"/>
    <w:rsid w:val="00B81937"/>
    <w:rsid w:val="00B8352B"/>
    <w:rsid w:val="00B83F1F"/>
    <w:rsid w:val="00B84592"/>
    <w:rsid w:val="00B91DD1"/>
    <w:rsid w:val="00B92D59"/>
    <w:rsid w:val="00B9414D"/>
    <w:rsid w:val="00BA2C75"/>
    <w:rsid w:val="00BA4893"/>
    <w:rsid w:val="00BA4FE5"/>
    <w:rsid w:val="00BA728D"/>
    <w:rsid w:val="00BB0D9E"/>
    <w:rsid w:val="00BB1AF4"/>
    <w:rsid w:val="00BB2932"/>
    <w:rsid w:val="00BB4787"/>
    <w:rsid w:val="00BB5369"/>
    <w:rsid w:val="00BB5F92"/>
    <w:rsid w:val="00BB6CD7"/>
    <w:rsid w:val="00BC09EB"/>
    <w:rsid w:val="00BC1C82"/>
    <w:rsid w:val="00BC2595"/>
    <w:rsid w:val="00BC453A"/>
    <w:rsid w:val="00BC69E1"/>
    <w:rsid w:val="00BC6F30"/>
    <w:rsid w:val="00BC7774"/>
    <w:rsid w:val="00BD1DAC"/>
    <w:rsid w:val="00BD325F"/>
    <w:rsid w:val="00BD37B6"/>
    <w:rsid w:val="00BE30A3"/>
    <w:rsid w:val="00BE3C19"/>
    <w:rsid w:val="00BE492E"/>
    <w:rsid w:val="00BE5EDE"/>
    <w:rsid w:val="00BE681B"/>
    <w:rsid w:val="00BE77C4"/>
    <w:rsid w:val="00BF0CAE"/>
    <w:rsid w:val="00BF4257"/>
    <w:rsid w:val="00BF4276"/>
    <w:rsid w:val="00C00598"/>
    <w:rsid w:val="00C0091F"/>
    <w:rsid w:val="00C00D9F"/>
    <w:rsid w:val="00C01378"/>
    <w:rsid w:val="00C01EEE"/>
    <w:rsid w:val="00C03A91"/>
    <w:rsid w:val="00C03E49"/>
    <w:rsid w:val="00C056EC"/>
    <w:rsid w:val="00C059DB"/>
    <w:rsid w:val="00C060B3"/>
    <w:rsid w:val="00C07FD3"/>
    <w:rsid w:val="00C111B6"/>
    <w:rsid w:val="00C11C94"/>
    <w:rsid w:val="00C12E4F"/>
    <w:rsid w:val="00C13FB9"/>
    <w:rsid w:val="00C16A9C"/>
    <w:rsid w:val="00C17367"/>
    <w:rsid w:val="00C21071"/>
    <w:rsid w:val="00C21780"/>
    <w:rsid w:val="00C221E3"/>
    <w:rsid w:val="00C24470"/>
    <w:rsid w:val="00C25479"/>
    <w:rsid w:val="00C256D5"/>
    <w:rsid w:val="00C258C7"/>
    <w:rsid w:val="00C26284"/>
    <w:rsid w:val="00C304B6"/>
    <w:rsid w:val="00C31ED5"/>
    <w:rsid w:val="00C33DF5"/>
    <w:rsid w:val="00C37767"/>
    <w:rsid w:val="00C37EDD"/>
    <w:rsid w:val="00C40BD3"/>
    <w:rsid w:val="00C43AE1"/>
    <w:rsid w:val="00C44766"/>
    <w:rsid w:val="00C44914"/>
    <w:rsid w:val="00C45A42"/>
    <w:rsid w:val="00C45AC4"/>
    <w:rsid w:val="00C505EF"/>
    <w:rsid w:val="00C53590"/>
    <w:rsid w:val="00C54D39"/>
    <w:rsid w:val="00C5518C"/>
    <w:rsid w:val="00C55EB6"/>
    <w:rsid w:val="00C5777D"/>
    <w:rsid w:val="00C61C07"/>
    <w:rsid w:val="00C63514"/>
    <w:rsid w:val="00C64E41"/>
    <w:rsid w:val="00C65237"/>
    <w:rsid w:val="00C66269"/>
    <w:rsid w:val="00C6635C"/>
    <w:rsid w:val="00C70D3A"/>
    <w:rsid w:val="00C715BD"/>
    <w:rsid w:val="00C7344D"/>
    <w:rsid w:val="00C7389D"/>
    <w:rsid w:val="00C754A7"/>
    <w:rsid w:val="00C77E6B"/>
    <w:rsid w:val="00C800A7"/>
    <w:rsid w:val="00C86E2B"/>
    <w:rsid w:val="00C9400E"/>
    <w:rsid w:val="00C96097"/>
    <w:rsid w:val="00C97C35"/>
    <w:rsid w:val="00CA186B"/>
    <w:rsid w:val="00CA1D99"/>
    <w:rsid w:val="00CA2F4B"/>
    <w:rsid w:val="00CA75C0"/>
    <w:rsid w:val="00CB20FD"/>
    <w:rsid w:val="00CB3052"/>
    <w:rsid w:val="00CB330E"/>
    <w:rsid w:val="00CB36A2"/>
    <w:rsid w:val="00CB5C20"/>
    <w:rsid w:val="00CC2F35"/>
    <w:rsid w:val="00CC3AE4"/>
    <w:rsid w:val="00CC6F3A"/>
    <w:rsid w:val="00CC7363"/>
    <w:rsid w:val="00CC7EA3"/>
    <w:rsid w:val="00CD110F"/>
    <w:rsid w:val="00CD13CE"/>
    <w:rsid w:val="00CD43E4"/>
    <w:rsid w:val="00CD57F2"/>
    <w:rsid w:val="00CD64E8"/>
    <w:rsid w:val="00CD762F"/>
    <w:rsid w:val="00CD7A37"/>
    <w:rsid w:val="00CE1506"/>
    <w:rsid w:val="00CE2868"/>
    <w:rsid w:val="00CE31FD"/>
    <w:rsid w:val="00CE4CF4"/>
    <w:rsid w:val="00CE4FBD"/>
    <w:rsid w:val="00CE5D27"/>
    <w:rsid w:val="00CE6E2E"/>
    <w:rsid w:val="00CF2BCF"/>
    <w:rsid w:val="00CF4359"/>
    <w:rsid w:val="00CF4661"/>
    <w:rsid w:val="00D00078"/>
    <w:rsid w:val="00D0037D"/>
    <w:rsid w:val="00D00DEA"/>
    <w:rsid w:val="00D0190C"/>
    <w:rsid w:val="00D01B33"/>
    <w:rsid w:val="00D028F3"/>
    <w:rsid w:val="00D034BE"/>
    <w:rsid w:val="00D03B1F"/>
    <w:rsid w:val="00D03EC6"/>
    <w:rsid w:val="00D05C1B"/>
    <w:rsid w:val="00D071DB"/>
    <w:rsid w:val="00D07534"/>
    <w:rsid w:val="00D10719"/>
    <w:rsid w:val="00D13496"/>
    <w:rsid w:val="00D15C0A"/>
    <w:rsid w:val="00D15F7E"/>
    <w:rsid w:val="00D17663"/>
    <w:rsid w:val="00D23616"/>
    <w:rsid w:val="00D26C41"/>
    <w:rsid w:val="00D30359"/>
    <w:rsid w:val="00D32249"/>
    <w:rsid w:val="00D350C9"/>
    <w:rsid w:val="00D37595"/>
    <w:rsid w:val="00D37777"/>
    <w:rsid w:val="00D4019F"/>
    <w:rsid w:val="00D402A7"/>
    <w:rsid w:val="00D4038B"/>
    <w:rsid w:val="00D40AEE"/>
    <w:rsid w:val="00D41745"/>
    <w:rsid w:val="00D430EA"/>
    <w:rsid w:val="00D437CB"/>
    <w:rsid w:val="00D50031"/>
    <w:rsid w:val="00D50129"/>
    <w:rsid w:val="00D51957"/>
    <w:rsid w:val="00D55A2F"/>
    <w:rsid w:val="00D57675"/>
    <w:rsid w:val="00D62319"/>
    <w:rsid w:val="00D62C05"/>
    <w:rsid w:val="00D63A8A"/>
    <w:rsid w:val="00D63FC4"/>
    <w:rsid w:val="00D655CF"/>
    <w:rsid w:val="00D7047B"/>
    <w:rsid w:val="00D70EA7"/>
    <w:rsid w:val="00D72367"/>
    <w:rsid w:val="00D72DE2"/>
    <w:rsid w:val="00D72F3A"/>
    <w:rsid w:val="00D73C6B"/>
    <w:rsid w:val="00D73C93"/>
    <w:rsid w:val="00D76C28"/>
    <w:rsid w:val="00D804D9"/>
    <w:rsid w:val="00D81842"/>
    <w:rsid w:val="00D82172"/>
    <w:rsid w:val="00D823BB"/>
    <w:rsid w:val="00D85D52"/>
    <w:rsid w:val="00D911C7"/>
    <w:rsid w:val="00D920E3"/>
    <w:rsid w:val="00D966E5"/>
    <w:rsid w:val="00D97CDE"/>
    <w:rsid w:val="00DA3DA8"/>
    <w:rsid w:val="00DA44DD"/>
    <w:rsid w:val="00DA5355"/>
    <w:rsid w:val="00DB0B6B"/>
    <w:rsid w:val="00DB4312"/>
    <w:rsid w:val="00DB685A"/>
    <w:rsid w:val="00DB6B1E"/>
    <w:rsid w:val="00DC2175"/>
    <w:rsid w:val="00DC24A9"/>
    <w:rsid w:val="00DC33CD"/>
    <w:rsid w:val="00DC4B25"/>
    <w:rsid w:val="00DC6136"/>
    <w:rsid w:val="00DD091B"/>
    <w:rsid w:val="00DD0BF5"/>
    <w:rsid w:val="00DD435C"/>
    <w:rsid w:val="00DD5801"/>
    <w:rsid w:val="00DD6473"/>
    <w:rsid w:val="00DE26E0"/>
    <w:rsid w:val="00DE33F3"/>
    <w:rsid w:val="00DE42FC"/>
    <w:rsid w:val="00DE56B5"/>
    <w:rsid w:val="00DE5A1B"/>
    <w:rsid w:val="00DE6847"/>
    <w:rsid w:val="00DE7164"/>
    <w:rsid w:val="00DE759D"/>
    <w:rsid w:val="00DE75E3"/>
    <w:rsid w:val="00DF3025"/>
    <w:rsid w:val="00DF5120"/>
    <w:rsid w:val="00DF5277"/>
    <w:rsid w:val="00E0006D"/>
    <w:rsid w:val="00E00ED9"/>
    <w:rsid w:val="00E01216"/>
    <w:rsid w:val="00E02EF5"/>
    <w:rsid w:val="00E03090"/>
    <w:rsid w:val="00E030CD"/>
    <w:rsid w:val="00E0535C"/>
    <w:rsid w:val="00E05891"/>
    <w:rsid w:val="00E07C3E"/>
    <w:rsid w:val="00E1030D"/>
    <w:rsid w:val="00E12E76"/>
    <w:rsid w:val="00E14D01"/>
    <w:rsid w:val="00E15699"/>
    <w:rsid w:val="00E1652C"/>
    <w:rsid w:val="00E1792C"/>
    <w:rsid w:val="00E20255"/>
    <w:rsid w:val="00E2239C"/>
    <w:rsid w:val="00E23264"/>
    <w:rsid w:val="00E251F9"/>
    <w:rsid w:val="00E25AF7"/>
    <w:rsid w:val="00E266D3"/>
    <w:rsid w:val="00E26F3C"/>
    <w:rsid w:val="00E342EF"/>
    <w:rsid w:val="00E400FF"/>
    <w:rsid w:val="00E40406"/>
    <w:rsid w:val="00E420D7"/>
    <w:rsid w:val="00E433D1"/>
    <w:rsid w:val="00E46FB0"/>
    <w:rsid w:val="00E50AE1"/>
    <w:rsid w:val="00E53A9B"/>
    <w:rsid w:val="00E53B26"/>
    <w:rsid w:val="00E5629E"/>
    <w:rsid w:val="00E56C8B"/>
    <w:rsid w:val="00E60341"/>
    <w:rsid w:val="00E610BD"/>
    <w:rsid w:val="00E71237"/>
    <w:rsid w:val="00E7241C"/>
    <w:rsid w:val="00E7628B"/>
    <w:rsid w:val="00E762ED"/>
    <w:rsid w:val="00E76799"/>
    <w:rsid w:val="00E80050"/>
    <w:rsid w:val="00E82023"/>
    <w:rsid w:val="00E8240D"/>
    <w:rsid w:val="00E84826"/>
    <w:rsid w:val="00E84A76"/>
    <w:rsid w:val="00E9120C"/>
    <w:rsid w:val="00E9369A"/>
    <w:rsid w:val="00E962FA"/>
    <w:rsid w:val="00EA04ED"/>
    <w:rsid w:val="00EA2987"/>
    <w:rsid w:val="00EA471E"/>
    <w:rsid w:val="00EA4F09"/>
    <w:rsid w:val="00EA513A"/>
    <w:rsid w:val="00EA7829"/>
    <w:rsid w:val="00EB2F63"/>
    <w:rsid w:val="00EB33B4"/>
    <w:rsid w:val="00EB5562"/>
    <w:rsid w:val="00EB59CB"/>
    <w:rsid w:val="00EB72CA"/>
    <w:rsid w:val="00EB75E8"/>
    <w:rsid w:val="00EC0026"/>
    <w:rsid w:val="00EC07AD"/>
    <w:rsid w:val="00ED237F"/>
    <w:rsid w:val="00ED24B6"/>
    <w:rsid w:val="00ED26B6"/>
    <w:rsid w:val="00ED26BB"/>
    <w:rsid w:val="00ED414A"/>
    <w:rsid w:val="00ED5DB2"/>
    <w:rsid w:val="00ED7C1A"/>
    <w:rsid w:val="00EE1AA0"/>
    <w:rsid w:val="00EE30B9"/>
    <w:rsid w:val="00EE372F"/>
    <w:rsid w:val="00EE5796"/>
    <w:rsid w:val="00EE586C"/>
    <w:rsid w:val="00EE7666"/>
    <w:rsid w:val="00EF3007"/>
    <w:rsid w:val="00EF4852"/>
    <w:rsid w:val="00F013A7"/>
    <w:rsid w:val="00F03FC6"/>
    <w:rsid w:val="00F05B9D"/>
    <w:rsid w:val="00F06325"/>
    <w:rsid w:val="00F06FE8"/>
    <w:rsid w:val="00F07582"/>
    <w:rsid w:val="00F07FD5"/>
    <w:rsid w:val="00F111D3"/>
    <w:rsid w:val="00F12517"/>
    <w:rsid w:val="00F155BE"/>
    <w:rsid w:val="00F15C31"/>
    <w:rsid w:val="00F169C1"/>
    <w:rsid w:val="00F2122B"/>
    <w:rsid w:val="00F2241D"/>
    <w:rsid w:val="00F23F30"/>
    <w:rsid w:val="00F268BF"/>
    <w:rsid w:val="00F27C51"/>
    <w:rsid w:val="00F27E99"/>
    <w:rsid w:val="00F307A6"/>
    <w:rsid w:val="00F309BC"/>
    <w:rsid w:val="00F31D4D"/>
    <w:rsid w:val="00F353A1"/>
    <w:rsid w:val="00F369B1"/>
    <w:rsid w:val="00F455BC"/>
    <w:rsid w:val="00F466D3"/>
    <w:rsid w:val="00F47584"/>
    <w:rsid w:val="00F5391C"/>
    <w:rsid w:val="00F56CE2"/>
    <w:rsid w:val="00F60211"/>
    <w:rsid w:val="00F61EF7"/>
    <w:rsid w:val="00F627A7"/>
    <w:rsid w:val="00F62F37"/>
    <w:rsid w:val="00F6481F"/>
    <w:rsid w:val="00F64F0B"/>
    <w:rsid w:val="00F65054"/>
    <w:rsid w:val="00F6727D"/>
    <w:rsid w:val="00F74DA5"/>
    <w:rsid w:val="00F81D8A"/>
    <w:rsid w:val="00F83199"/>
    <w:rsid w:val="00F83D31"/>
    <w:rsid w:val="00F86A1B"/>
    <w:rsid w:val="00F87513"/>
    <w:rsid w:val="00F9073B"/>
    <w:rsid w:val="00F92260"/>
    <w:rsid w:val="00F958D2"/>
    <w:rsid w:val="00F95C96"/>
    <w:rsid w:val="00F9782A"/>
    <w:rsid w:val="00FA04A8"/>
    <w:rsid w:val="00FA18E0"/>
    <w:rsid w:val="00FA74E2"/>
    <w:rsid w:val="00FA7D88"/>
    <w:rsid w:val="00FB04D3"/>
    <w:rsid w:val="00FB0812"/>
    <w:rsid w:val="00FB086A"/>
    <w:rsid w:val="00FB30D5"/>
    <w:rsid w:val="00FB5A28"/>
    <w:rsid w:val="00FC4C4B"/>
    <w:rsid w:val="00FC4E4F"/>
    <w:rsid w:val="00FD0384"/>
    <w:rsid w:val="00FD12F7"/>
    <w:rsid w:val="00FD1D57"/>
    <w:rsid w:val="00FD4F84"/>
    <w:rsid w:val="00FD5AD6"/>
    <w:rsid w:val="00FE1589"/>
    <w:rsid w:val="00FE23BB"/>
    <w:rsid w:val="00FE4EEE"/>
    <w:rsid w:val="00FE54AB"/>
    <w:rsid w:val="00FE7840"/>
    <w:rsid w:val="00FE7F4E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C4BF3D"/>
  <w15:docId w15:val="{B2F21203-6432-43D0-B7CE-96B859CD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D0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8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F68D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8F68D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F68D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F68D0"/>
    <w:rPr>
      <w:b/>
      <w:bCs/>
      <w:smallCaps/>
      <w:u w:val="single"/>
    </w:rPr>
  </w:style>
  <w:style w:type="table" w:styleId="TableGrid">
    <w:name w:val="Table Grid"/>
    <w:basedOn w:val="TableNormal"/>
    <w:uiPriority w:val="39"/>
    <w:rsid w:val="008F68D0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68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79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6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79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79"/>
    <w:rPr>
      <w:rFonts w:ascii="Tahoma" w:eastAsiaTheme="minorEastAsi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7F65A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45A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31">
    <w:name w:val="Grid Table 5 Dark - Accent 31"/>
    <w:basedOn w:val="TableNormal"/>
    <w:uiPriority w:val="50"/>
    <w:rsid w:val="00996F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1Light-Accent21">
    <w:name w:val="Grid Table 1 Light - Accent 21"/>
    <w:basedOn w:val="TableNormal"/>
    <w:uiPriority w:val="46"/>
    <w:rsid w:val="00B6284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B19E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D003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1Light-Accent31">
    <w:name w:val="Grid Table 1 Light - Accent 31"/>
    <w:basedOn w:val="TableNormal"/>
    <w:uiPriority w:val="46"/>
    <w:rsid w:val="00807D5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07D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riteria">
    <w:name w:val="criteria"/>
    <w:basedOn w:val="DefaultParagraphFont"/>
    <w:rsid w:val="003C6243"/>
  </w:style>
  <w:style w:type="character" w:styleId="Emphasis">
    <w:name w:val="Emphasis"/>
    <w:basedOn w:val="DefaultParagraphFont"/>
    <w:uiPriority w:val="20"/>
    <w:qFormat/>
    <w:rsid w:val="003C6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E36A7298D4FB5A4BC3E6AF09F5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DEC0-57FC-4286-AC9F-376961841A6B}"/>
      </w:docPartPr>
      <w:docPartBody>
        <w:p w:rsidR="002F7FDE" w:rsidRDefault="00DC5165" w:rsidP="00DC5165">
          <w:pPr>
            <w:pStyle w:val="F36E36A7298D4FB5A4BC3E6AF09F554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D0B65C0BD1147A28AA3C2BBDD04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F9BE-D975-4424-AF77-7A5BBFD211BA}"/>
      </w:docPartPr>
      <w:docPartBody>
        <w:p w:rsidR="002F7FDE" w:rsidRDefault="00DC5165" w:rsidP="00DC5165">
          <w:pPr>
            <w:pStyle w:val="0D0B65C0BD1147A28AA3C2BBDD04A1B6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0B8A6AA0B36A4DBD992FCAF9675F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0585-49DE-4C4F-9A1B-B44439B43DC2}"/>
      </w:docPartPr>
      <w:docPartBody>
        <w:p w:rsidR="002F7FDE" w:rsidRDefault="00DC5165" w:rsidP="00DC5165">
          <w:pPr>
            <w:pStyle w:val="0B8A6AA0B36A4DBD992FCAF9675F520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889"/>
    <w:rsid w:val="0002676B"/>
    <w:rsid w:val="000E709E"/>
    <w:rsid w:val="0010066C"/>
    <w:rsid w:val="00111BB6"/>
    <w:rsid w:val="00145522"/>
    <w:rsid w:val="00154C56"/>
    <w:rsid w:val="00196901"/>
    <w:rsid w:val="001A2308"/>
    <w:rsid w:val="001B792E"/>
    <w:rsid w:val="00213F6D"/>
    <w:rsid w:val="00216E07"/>
    <w:rsid w:val="002876AA"/>
    <w:rsid w:val="002C2EEE"/>
    <w:rsid w:val="002C59BB"/>
    <w:rsid w:val="002F7FDE"/>
    <w:rsid w:val="0032691D"/>
    <w:rsid w:val="0035755D"/>
    <w:rsid w:val="00366212"/>
    <w:rsid w:val="003A1667"/>
    <w:rsid w:val="003B1581"/>
    <w:rsid w:val="003E7FA3"/>
    <w:rsid w:val="00401828"/>
    <w:rsid w:val="00466C8E"/>
    <w:rsid w:val="00492181"/>
    <w:rsid w:val="004A0640"/>
    <w:rsid w:val="004C41EF"/>
    <w:rsid w:val="004C6E2A"/>
    <w:rsid w:val="00573BDD"/>
    <w:rsid w:val="00586CA7"/>
    <w:rsid w:val="005F2511"/>
    <w:rsid w:val="006165B2"/>
    <w:rsid w:val="0062535C"/>
    <w:rsid w:val="00657075"/>
    <w:rsid w:val="00657B95"/>
    <w:rsid w:val="006C1B22"/>
    <w:rsid w:val="006C6DC7"/>
    <w:rsid w:val="006F13CA"/>
    <w:rsid w:val="0071133D"/>
    <w:rsid w:val="007153EF"/>
    <w:rsid w:val="00737E0D"/>
    <w:rsid w:val="00755DBF"/>
    <w:rsid w:val="00765E79"/>
    <w:rsid w:val="00790694"/>
    <w:rsid w:val="00792BB9"/>
    <w:rsid w:val="007D1860"/>
    <w:rsid w:val="007D2DA7"/>
    <w:rsid w:val="0080233B"/>
    <w:rsid w:val="0084281C"/>
    <w:rsid w:val="0087060F"/>
    <w:rsid w:val="008A7BB9"/>
    <w:rsid w:val="009137DE"/>
    <w:rsid w:val="009E6FAC"/>
    <w:rsid w:val="00A07879"/>
    <w:rsid w:val="00A106BC"/>
    <w:rsid w:val="00A5157A"/>
    <w:rsid w:val="00A815F4"/>
    <w:rsid w:val="00AB247C"/>
    <w:rsid w:val="00AF6952"/>
    <w:rsid w:val="00B26630"/>
    <w:rsid w:val="00B335E8"/>
    <w:rsid w:val="00B44B0D"/>
    <w:rsid w:val="00B544DA"/>
    <w:rsid w:val="00BC0CDB"/>
    <w:rsid w:val="00C335D4"/>
    <w:rsid w:val="00C44013"/>
    <w:rsid w:val="00C77B2E"/>
    <w:rsid w:val="00C82C4A"/>
    <w:rsid w:val="00CD3043"/>
    <w:rsid w:val="00D36B3F"/>
    <w:rsid w:val="00D509DD"/>
    <w:rsid w:val="00D62197"/>
    <w:rsid w:val="00D81E41"/>
    <w:rsid w:val="00DA0BD7"/>
    <w:rsid w:val="00DC5165"/>
    <w:rsid w:val="00DF4BBE"/>
    <w:rsid w:val="00E26889"/>
    <w:rsid w:val="00E47D0B"/>
    <w:rsid w:val="00E57E6B"/>
    <w:rsid w:val="00E9054F"/>
    <w:rsid w:val="00EB6507"/>
    <w:rsid w:val="00ED19AA"/>
    <w:rsid w:val="00F00540"/>
    <w:rsid w:val="00F01A23"/>
    <w:rsid w:val="00F128AF"/>
    <w:rsid w:val="00F43964"/>
    <w:rsid w:val="00F50363"/>
    <w:rsid w:val="00F578BC"/>
    <w:rsid w:val="00F738B1"/>
    <w:rsid w:val="00F9787C"/>
    <w:rsid w:val="00FA7EA7"/>
    <w:rsid w:val="00FB7FCE"/>
    <w:rsid w:val="00FD4897"/>
    <w:rsid w:val="00FE4383"/>
    <w:rsid w:val="00FF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E36A7298D4FB5A4BC3E6AF09F554C">
    <w:name w:val="F36E36A7298D4FB5A4BC3E6AF09F554C"/>
    <w:rsid w:val="00DC5165"/>
  </w:style>
  <w:style w:type="paragraph" w:customStyle="1" w:styleId="0D0B65C0BD1147A28AA3C2BBDD04A1B6">
    <w:name w:val="0D0B65C0BD1147A28AA3C2BBDD04A1B6"/>
    <w:rsid w:val="00DC5165"/>
  </w:style>
  <w:style w:type="paragraph" w:customStyle="1" w:styleId="0B8A6AA0B36A4DBD992FCAF9675F5200">
    <w:name w:val="0B8A6AA0B36A4DBD992FCAF9675F5200"/>
    <w:rsid w:val="00DC5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Parashah 34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Parashah 34</dc:title>
  <dc:subject>B’midbar (In the Wilderness) May 20, 2023</dc:subject>
  <dc:creator>Friends of the Bridegroom Ministries “Proclaiming the TRUTH by Divine Appointment”</dc:creator>
  <cp:lastModifiedBy>Lonnita Deadwyler</cp:lastModifiedBy>
  <cp:revision>13</cp:revision>
  <cp:lastPrinted>2017-01-26T18:56:00Z</cp:lastPrinted>
  <dcterms:created xsi:type="dcterms:W3CDTF">2023-05-16T17:39:00Z</dcterms:created>
  <dcterms:modified xsi:type="dcterms:W3CDTF">2023-05-17T00:31:00Z</dcterms:modified>
</cp:coreProperties>
</file>