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1398" w14:textId="77777777" w:rsidR="006C129B" w:rsidRDefault="006C129B" w:rsidP="006C129B">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Writing</w:t>
      </w:r>
    </w:p>
    <w:p w14:paraId="62A26883" w14:textId="77777777" w:rsidR="006C129B" w:rsidRDefault="006C129B" w:rsidP="006C129B">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Parashah reading in Genesis is a picture of how the people of Israel will one day be united in a fruitful land but Ezekiel shows how one day that unity will not just be with each other but with Adonai Himself. In Genesis, no longer was Jacob or his sons broken-hearted regarding the loss of Joseph. No longer separated into two nations they all became one and Yahweh allowed them to grow in number and be set apart as Egyptians viewed shepherds as detestable. In Genesis, the Pharaoh made a covenant of peace with Israel, but this was severed with the next generation. An everlasting covenant is only guaranteed by Adonai for He is everlasting and His Word is sure. We must submit to His working so that we can remain attached to Him. Putting anything before Yahweh causes separation from Him - we must be willing to be cleansed from our limited viewpoint to see the fruit of Adonai’s everlasting covenant of Peace.</w:t>
      </w:r>
    </w:p>
    <w:p w14:paraId="2B3A82BE" w14:textId="77777777" w:rsidR="006C129B" w:rsidRDefault="006C129B">
      <w:pPr>
        <w:spacing w:line="480" w:lineRule="auto"/>
        <w:jc w:val="center"/>
        <w:rPr>
          <w:rFonts w:ascii="Times New Roman" w:eastAsia="Times New Roman" w:hAnsi="Times New Roman" w:cs="Times New Roman"/>
          <w:sz w:val="28"/>
          <w:szCs w:val="28"/>
        </w:rPr>
      </w:pPr>
    </w:p>
    <w:p w14:paraId="3B60D64E" w14:textId="77777777" w:rsidR="006C129B" w:rsidRDefault="006C129B">
      <w:pPr>
        <w:spacing w:line="480" w:lineRule="auto"/>
        <w:jc w:val="center"/>
        <w:rPr>
          <w:rFonts w:ascii="Times New Roman" w:eastAsia="Times New Roman" w:hAnsi="Times New Roman" w:cs="Times New Roman"/>
          <w:sz w:val="28"/>
          <w:szCs w:val="28"/>
        </w:rPr>
      </w:pPr>
    </w:p>
    <w:p w14:paraId="5C1E536F" w14:textId="77777777" w:rsidR="006C129B" w:rsidRDefault="006C129B">
      <w:pPr>
        <w:spacing w:line="480" w:lineRule="auto"/>
        <w:jc w:val="center"/>
        <w:rPr>
          <w:rFonts w:ascii="Times New Roman" w:eastAsia="Times New Roman" w:hAnsi="Times New Roman" w:cs="Times New Roman"/>
          <w:sz w:val="28"/>
          <w:szCs w:val="28"/>
        </w:rPr>
      </w:pPr>
    </w:p>
    <w:p w14:paraId="7DA8617D" w14:textId="77777777" w:rsidR="006C129B" w:rsidRDefault="006C129B">
      <w:pPr>
        <w:spacing w:line="480" w:lineRule="auto"/>
        <w:jc w:val="center"/>
        <w:rPr>
          <w:rFonts w:ascii="Times New Roman" w:eastAsia="Times New Roman" w:hAnsi="Times New Roman" w:cs="Times New Roman"/>
          <w:sz w:val="28"/>
          <w:szCs w:val="28"/>
        </w:rPr>
      </w:pPr>
    </w:p>
    <w:p w14:paraId="03C86A94" w14:textId="77777777" w:rsidR="006C129B" w:rsidRDefault="006C129B">
      <w:pPr>
        <w:spacing w:line="480" w:lineRule="auto"/>
        <w:jc w:val="center"/>
        <w:rPr>
          <w:rFonts w:ascii="Times New Roman" w:eastAsia="Times New Roman" w:hAnsi="Times New Roman" w:cs="Times New Roman"/>
          <w:sz w:val="28"/>
          <w:szCs w:val="28"/>
        </w:rPr>
      </w:pPr>
    </w:p>
    <w:p w14:paraId="28D9324B" w14:textId="77777777" w:rsidR="006C129B" w:rsidRDefault="006C129B">
      <w:pPr>
        <w:spacing w:line="480" w:lineRule="auto"/>
        <w:jc w:val="center"/>
        <w:rPr>
          <w:rFonts w:ascii="Times New Roman" w:eastAsia="Times New Roman" w:hAnsi="Times New Roman" w:cs="Times New Roman"/>
          <w:sz w:val="28"/>
          <w:szCs w:val="28"/>
        </w:rPr>
      </w:pPr>
    </w:p>
    <w:p w14:paraId="3C48CD3B" w14:textId="77777777" w:rsidR="006C129B" w:rsidRDefault="006C129B">
      <w:pPr>
        <w:spacing w:line="480" w:lineRule="auto"/>
        <w:jc w:val="center"/>
        <w:rPr>
          <w:rFonts w:ascii="Times New Roman" w:eastAsia="Times New Roman" w:hAnsi="Times New Roman" w:cs="Times New Roman"/>
          <w:sz w:val="28"/>
          <w:szCs w:val="28"/>
        </w:rPr>
      </w:pPr>
    </w:p>
    <w:p w14:paraId="00000001" w14:textId="2F6B23CA" w:rsidR="00597726" w:rsidRDefault="006C129B">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Outline</w:t>
      </w:r>
    </w:p>
    <w:p w14:paraId="00000002" w14:textId="77777777" w:rsidR="00597726" w:rsidRDefault="006C129B">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Connection</w:t>
      </w:r>
    </w:p>
    <w:p w14:paraId="00000003"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Israel will be united as one in Yahweh’s fruitful land but Adonai will set apart His people as Holy so that he can forever dwell among them. </w:t>
      </w:r>
    </w:p>
    <w:p w14:paraId="00000004" w14:textId="77777777" w:rsidR="00597726" w:rsidRDefault="006C129B">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Key</w:t>
      </w:r>
    </w:p>
    <w:p w14:paraId="00000005"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Unity with Yahweh is everlasting, not because of our doing but because of His Word declaring unity. His Word is sure.</w:t>
      </w:r>
    </w:p>
    <w:p w14:paraId="00000006" w14:textId="77777777" w:rsidR="00597726" w:rsidRDefault="006C129B">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Fulfilled</w:t>
      </w:r>
    </w:p>
    <w:p w14:paraId="00000007"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Adonai is right now in The Heavens standing in defense of His land with the nation of Israel - He will complete this work of defending His people and bringing peace to Israel upon His return to the land (Zechariah 14:4; Joel 3:2,12). </w:t>
      </w:r>
    </w:p>
    <w:p w14:paraId="00000008" w14:textId="77777777" w:rsidR="00597726" w:rsidRDefault="006C129B">
      <w:pPr>
        <w:numPr>
          <w:ilvl w:val="0"/>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Three Main Points</w:t>
      </w:r>
    </w:p>
    <w:p w14:paraId="00000009"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Unity with Adonai is everlasting because He says so. </w:t>
      </w:r>
    </w:p>
    <w:p w14:paraId="0000000A"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It is Adonai who sets His people apart as Holy - our job is to submit to His work.</w:t>
      </w:r>
    </w:p>
    <w:p w14:paraId="0000000B"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separate ourselves from Adonai by allowing idolatry and sin to be constant in our lives.</w:t>
      </w:r>
    </w:p>
    <w:p w14:paraId="778E7B02" w14:textId="77777777" w:rsidR="006C129B" w:rsidRDefault="006C129B" w:rsidP="006C129B">
      <w:pPr>
        <w:spacing w:line="480" w:lineRule="auto"/>
        <w:rPr>
          <w:rFonts w:ascii="Times New Roman" w:eastAsia="Times New Roman" w:hAnsi="Times New Roman" w:cs="Times New Roman"/>
          <w:sz w:val="28"/>
          <w:szCs w:val="28"/>
        </w:rPr>
      </w:pPr>
    </w:p>
    <w:p w14:paraId="395FF4CC" w14:textId="77777777" w:rsidR="006C129B" w:rsidRDefault="006C129B" w:rsidP="006C129B">
      <w:pPr>
        <w:spacing w:line="480" w:lineRule="auto"/>
        <w:rPr>
          <w:rFonts w:ascii="Times New Roman" w:eastAsia="Times New Roman" w:hAnsi="Times New Roman" w:cs="Times New Roman"/>
          <w:sz w:val="28"/>
          <w:szCs w:val="28"/>
        </w:rPr>
      </w:pPr>
    </w:p>
    <w:p w14:paraId="0000000C" w14:textId="4C9DE617" w:rsidR="00597726" w:rsidRPr="006C129B" w:rsidRDefault="006C129B" w:rsidP="006C129B">
      <w:pPr>
        <w:numPr>
          <w:ilvl w:val="0"/>
          <w:numId w:val="1"/>
        </w:numPr>
        <w:spacing w:line="480" w:lineRule="auto"/>
        <w:rPr>
          <w:rFonts w:ascii="Times New Roman" w:eastAsia="Times New Roman" w:hAnsi="Times New Roman" w:cs="Times New Roman"/>
          <w:sz w:val="28"/>
          <w:szCs w:val="28"/>
        </w:rPr>
      </w:pPr>
      <w:r w:rsidRPr="006C129B">
        <w:rPr>
          <w:rFonts w:ascii="Times New Roman" w:eastAsia="Times New Roman" w:hAnsi="Times New Roman" w:cs="Times New Roman"/>
          <w:sz w:val="28"/>
          <w:szCs w:val="28"/>
        </w:rPr>
        <w:lastRenderedPageBreak/>
        <w:t>Application</w:t>
      </w:r>
    </w:p>
    <w:p w14:paraId="0000000D" w14:textId="77777777" w:rsidR="00597726" w:rsidRDefault="006C129B">
      <w:pPr>
        <w:numPr>
          <w:ilvl w:val="1"/>
          <w:numId w:val="1"/>
        </w:num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Submission to Adonai is a daily action of not assuming you know how to respond to any given situation but stopping and seeking the wisdom of Yahweh. This is how He can begin to set us apart as Holy. </w:t>
      </w:r>
    </w:p>
    <w:p w14:paraId="0000000F" w14:textId="7CE73309" w:rsidR="00597726" w:rsidRPr="006C129B" w:rsidRDefault="006C129B" w:rsidP="006C129B">
      <w:pPr>
        <w:numPr>
          <w:ilvl w:val="1"/>
          <w:numId w:val="1"/>
        </w:numPr>
        <w:spacing w:line="480" w:lineRule="auto"/>
        <w:rPr>
          <w:rFonts w:ascii="Times New Roman" w:eastAsia="Times New Roman" w:hAnsi="Times New Roman" w:cs="Times New Roman"/>
          <w:sz w:val="28"/>
          <w:szCs w:val="28"/>
        </w:rPr>
      </w:pPr>
      <w:r w:rsidRPr="006C129B">
        <w:rPr>
          <w:rFonts w:ascii="Times New Roman" w:eastAsia="Times New Roman" w:hAnsi="Times New Roman" w:cs="Times New Roman"/>
          <w:sz w:val="28"/>
          <w:szCs w:val="28"/>
        </w:rPr>
        <w:t>When we view someone’s life (who lives outside of Yahweh’s Truth) as successful and we desire the same result of their ‘success’, we are saying to Yahweh that we want the success of the Adversary’s children but we still want to be attached to Yahweh. This is idolatry and we must consistently be cleansed from our own viewpoint and ask for Adonai’s vision.</w:t>
      </w:r>
    </w:p>
    <w:sectPr w:rsidR="00597726" w:rsidRPr="006C129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4498" w14:textId="77777777" w:rsidR="006C129B" w:rsidRDefault="006C129B">
      <w:pPr>
        <w:spacing w:line="240" w:lineRule="auto"/>
      </w:pPr>
      <w:r>
        <w:separator/>
      </w:r>
    </w:p>
  </w:endnote>
  <w:endnote w:type="continuationSeparator" w:id="0">
    <w:p w14:paraId="21EB861C" w14:textId="77777777" w:rsidR="006C129B" w:rsidRDefault="006C1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FBF3" w14:textId="77777777" w:rsidR="006C129B" w:rsidRDefault="006C129B">
      <w:pPr>
        <w:spacing w:line="240" w:lineRule="auto"/>
      </w:pPr>
      <w:r>
        <w:separator/>
      </w:r>
    </w:p>
  </w:footnote>
  <w:footnote w:type="continuationSeparator" w:id="0">
    <w:p w14:paraId="6925E555" w14:textId="77777777" w:rsidR="006C129B" w:rsidRDefault="006C1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597726" w:rsidRDefault="006C129B">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Genesis 44:18-47:27 &amp; Ezekiel 37:15-28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13A3D"/>
    <w:multiLevelType w:val="multilevel"/>
    <w:tmpl w:val="F8FA3E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863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26"/>
    <w:rsid w:val="00597726"/>
    <w:rsid w:val="006C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4F92"/>
  <w15:docId w15:val="{93A4E076-F95D-4F02-AE96-5D4C29BE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340</Words>
  <Characters>1942</Characters>
  <Application>Microsoft Office Word</Application>
  <DocSecurity>4</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Lonnita Deadwyler</dc:creator>
  <cp:lastModifiedBy>Lonnita Deadwyler</cp:lastModifiedBy>
  <cp:revision>2</cp:revision>
  <dcterms:created xsi:type="dcterms:W3CDTF">2023-12-25T09:53:00Z</dcterms:created>
  <dcterms:modified xsi:type="dcterms:W3CDTF">2023-12-25T09:53:00Z</dcterms:modified>
</cp:coreProperties>
</file>