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1C37E" w14:textId="02E3E18A" w:rsidR="00C90782" w:rsidRPr="00C90782" w:rsidRDefault="00C90782" w:rsidP="00C90782">
      <w:pPr>
        <w:spacing w:after="0"/>
        <w:rPr>
          <w:rFonts w:ascii="Amasis MT Pro" w:hAnsi="Amasis MT Pro"/>
          <w:color w:val="7030A0"/>
          <w:sz w:val="32"/>
          <w:szCs w:val="32"/>
        </w:rPr>
      </w:pPr>
      <w:r w:rsidRPr="00C90782">
        <w:rPr>
          <w:rFonts w:ascii="Amasis MT Pro" w:hAnsi="Amasis MT Pro"/>
          <w:noProof/>
          <w:color w:val="7030A0"/>
          <w:sz w:val="32"/>
          <w:szCs w:val="32"/>
        </w:rPr>
        <mc:AlternateContent>
          <mc:Choice Requires="wps">
            <w:drawing>
              <wp:anchor distT="0" distB="0" distL="114300" distR="114300" simplePos="0" relativeHeight="251659264" behindDoc="0" locked="0" layoutInCell="1" allowOverlap="1" wp14:anchorId="7B500F3F" wp14:editId="4F36B1B4">
                <wp:simplePos x="0" y="0"/>
                <wp:positionH relativeFrom="column">
                  <wp:posOffset>2026920</wp:posOffset>
                </wp:positionH>
                <wp:positionV relativeFrom="paragraph">
                  <wp:posOffset>-358140</wp:posOffset>
                </wp:positionV>
                <wp:extent cx="3817620" cy="1661160"/>
                <wp:effectExtent l="0" t="0" r="11430" b="15240"/>
                <wp:wrapNone/>
                <wp:docPr id="893914346" name="Text Box 1"/>
                <wp:cNvGraphicFramePr/>
                <a:graphic xmlns:a="http://schemas.openxmlformats.org/drawingml/2006/main">
                  <a:graphicData uri="http://schemas.microsoft.com/office/word/2010/wordprocessingShape">
                    <wps:wsp>
                      <wps:cNvSpPr txBox="1"/>
                      <wps:spPr>
                        <a:xfrm>
                          <a:off x="0" y="0"/>
                          <a:ext cx="3817620" cy="1661160"/>
                        </a:xfrm>
                        <a:prstGeom prst="rect">
                          <a:avLst/>
                        </a:prstGeom>
                        <a:solidFill>
                          <a:schemeClr val="lt1"/>
                        </a:solidFill>
                        <a:ln w="6350">
                          <a:solidFill>
                            <a:schemeClr val="bg1"/>
                          </a:solidFill>
                        </a:ln>
                      </wps:spPr>
                      <wps:txbx>
                        <w:txbxContent>
                          <w:p w14:paraId="78252646" w14:textId="45D13D13" w:rsidR="00C90782" w:rsidRPr="00FE0069" w:rsidRDefault="00665AA5" w:rsidP="00665AA5">
                            <w:pPr>
                              <w:spacing w:after="0"/>
                              <w:rPr>
                                <w:rFonts w:ascii="Amasis MT Pro" w:hAnsi="Amasis MT Pro"/>
                                <w:i/>
                                <w:iCs/>
                                <w:color w:val="FF0000"/>
                              </w:rPr>
                            </w:pPr>
                            <w:r w:rsidRPr="00FE0069">
                              <w:rPr>
                                <w:rFonts w:ascii="Amasis MT Pro" w:hAnsi="Amasis MT Pro"/>
                                <w:i/>
                                <w:iCs/>
                                <w:color w:val="FF0000"/>
                              </w:rPr>
                              <w:t>Adonai sees the beginning and the end of a matter.  Therefore, Adonai knew all of the circumstances around Jeremiah’s life; where he grew up, the land (Anatot) the name of his cousin (Hanam’el).  Adonai uses the land, his family and other names to convey His purpose and promise.  So, it is with you, nothing is by happenstance, Adonai knows where to find you, who would be significant in your life, and He used them to bring light to his promises in your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00F3F" id="_x0000_t202" coordsize="21600,21600" o:spt="202" path="m,l,21600r21600,l21600,xe">
                <v:stroke joinstyle="miter"/>
                <v:path gradientshapeok="t" o:connecttype="rect"/>
              </v:shapetype>
              <v:shape id="Text Box 1" o:spid="_x0000_s1026" type="#_x0000_t202" style="position:absolute;margin-left:159.6pt;margin-top:-28.2pt;width:300.6pt;height:1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" fillcolor="white [3201]" strokecolor="white [3212]" strokeweight=".5pt">
                <v:textbox>
                  <w:txbxContent>
                    <w:p w14:paraId="78252646" w14:textId="45D13D13" w:rsidR="00C90782" w:rsidRPr="00FE0069" w:rsidRDefault="00665AA5" w:rsidP="00665AA5">
                      <w:pPr>
                        <w:spacing w:after="0"/>
                        <w:rPr>
                          <w:rFonts w:ascii="Amasis MT Pro" w:hAnsi="Amasis MT Pro"/>
                          <w:i/>
                          <w:iCs/>
                          <w:color w:val="FF0000"/>
                        </w:rPr>
                      </w:pPr>
                      <w:r w:rsidRPr="00FE0069">
                        <w:rPr>
                          <w:rFonts w:ascii="Amasis MT Pro" w:hAnsi="Amasis MT Pro"/>
                          <w:i/>
                          <w:iCs/>
                          <w:color w:val="FF0000"/>
                        </w:rPr>
                        <w:t>Adonai sees the beginning and the end of a matter.  Therefore, Adonai knew all of the circumstances around Jeremiah’s life; where he grew up, the land (Anatot) the name of his cousin (Hanam’el).  Adonai uses the land, his family and other names to convey His purpose and promise.  So, it is with you, nothing is by happenstance, Adonai knows where to find you, who would be significant in your life, and He used them to bring light to his promises in your life.</w:t>
                      </w:r>
                    </w:p>
                  </w:txbxContent>
                </v:textbox>
              </v:shape>
            </w:pict>
          </mc:Fallback>
        </mc:AlternateContent>
      </w:r>
      <w:r w:rsidRPr="00C90782">
        <w:rPr>
          <w:rFonts w:ascii="Amasis MT Pro" w:hAnsi="Amasis MT Pro"/>
          <w:color w:val="7030A0"/>
          <w:sz w:val="32"/>
          <w:szCs w:val="32"/>
        </w:rPr>
        <w:t xml:space="preserve">Shabbat </w:t>
      </w:r>
    </w:p>
    <w:p w14:paraId="0F42B74D" w14:textId="717EF64D" w:rsidR="00C90782" w:rsidRPr="00C90782" w:rsidRDefault="00C90782" w:rsidP="00C90782">
      <w:pPr>
        <w:spacing w:after="0"/>
        <w:rPr>
          <w:rFonts w:ascii="Amasis MT Pro" w:hAnsi="Amasis MT Pro"/>
          <w:sz w:val="24"/>
          <w:szCs w:val="24"/>
        </w:rPr>
      </w:pPr>
      <w:r w:rsidRPr="00C90782">
        <w:rPr>
          <w:rFonts w:ascii="Amasis MT Pro" w:hAnsi="Amasis MT Pro"/>
          <w:sz w:val="24"/>
          <w:szCs w:val="24"/>
        </w:rPr>
        <w:t>Homework: Word Study</w:t>
      </w:r>
    </w:p>
    <w:p w14:paraId="3FBD3877" w14:textId="063634AF" w:rsidR="00C90782" w:rsidRPr="00C20E58" w:rsidRDefault="00C90782" w:rsidP="00C90782">
      <w:pPr>
        <w:spacing w:after="0"/>
        <w:rPr>
          <w:rFonts w:ascii="Amasis MT Pro" w:hAnsi="Amasis MT Pro"/>
          <w:b/>
          <w:bCs/>
          <w:sz w:val="24"/>
          <w:szCs w:val="24"/>
        </w:rPr>
      </w:pPr>
      <w:r w:rsidRPr="00C20E58">
        <w:rPr>
          <w:rFonts w:ascii="Amasis MT Pro" w:hAnsi="Amasis MT Pro"/>
          <w:b/>
          <w:bCs/>
          <w:sz w:val="24"/>
          <w:szCs w:val="24"/>
        </w:rPr>
        <w:t>Jeremiah 32.6-27</w:t>
      </w:r>
    </w:p>
    <w:p w14:paraId="32D5626D" w14:textId="68B1F92F" w:rsidR="00C90782" w:rsidRDefault="0098642E" w:rsidP="00C90782">
      <w:pPr>
        <w:spacing w:after="0"/>
        <w:rPr>
          <w:rFonts w:ascii="Amasis MT Pro" w:hAnsi="Amasis MT Pro"/>
          <w:sz w:val="24"/>
          <w:szCs w:val="24"/>
        </w:rPr>
      </w:pPr>
      <w:r>
        <w:rPr>
          <w:rFonts w:ascii="Amasis MT Pro" w:hAnsi="Amasis MT Pro"/>
          <w:sz w:val="24"/>
          <w:szCs w:val="24"/>
        </w:rPr>
        <w:t>10 Iyar 5784</w:t>
      </w:r>
    </w:p>
    <w:p w14:paraId="58149C33" w14:textId="77777777" w:rsidR="00C90782" w:rsidRDefault="00C90782" w:rsidP="00C90782">
      <w:pPr>
        <w:spacing w:after="0"/>
        <w:rPr>
          <w:rFonts w:ascii="Amasis MT Pro" w:hAnsi="Amasis MT Pro"/>
          <w:sz w:val="24"/>
          <w:szCs w:val="24"/>
        </w:rPr>
      </w:pPr>
    </w:p>
    <w:p w14:paraId="3F47CD92" w14:textId="77777777" w:rsidR="00C90782" w:rsidRDefault="00C90782" w:rsidP="00C90782">
      <w:pPr>
        <w:spacing w:after="0"/>
        <w:rPr>
          <w:rFonts w:ascii="Amasis MT Pro" w:hAnsi="Amasis MT Pro"/>
          <w:sz w:val="24"/>
          <w:szCs w:val="24"/>
        </w:rPr>
      </w:pPr>
    </w:p>
    <w:p w14:paraId="43B9698E" w14:textId="77777777" w:rsidR="00C90782" w:rsidRDefault="00C90782" w:rsidP="00C90782">
      <w:pPr>
        <w:spacing w:after="0"/>
        <w:rPr>
          <w:rFonts w:ascii="Amasis MT Pro" w:hAnsi="Amasis MT Pro"/>
          <w:sz w:val="24"/>
          <w:szCs w:val="24"/>
        </w:rPr>
      </w:pPr>
    </w:p>
    <w:p w14:paraId="6F33A1BD" w14:textId="688FE115" w:rsidR="00C90782" w:rsidRDefault="00397DC5" w:rsidP="00C90782">
      <w:pPr>
        <w:spacing w:after="0"/>
        <w:rPr>
          <w:rFonts w:ascii="Amasis MT Pro" w:hAnsi="Amasis MT Pro"/>
          <w:sz w:val="24"/>
          <w:szCs w:val="24"/>
        </w:rPr>
      </w:pPr>
      <w:r w:rsidRPr="00C90782">
        <w:rPr>
          <w:rFonts w:ascii="Amasis MT Pro" w:hAnsi="Amasis MT Pro"/>
          <w:noProof/>
          <w:sz w:val="24"/>
          <w:szCs w:val="24"/>
        </w:rPr>
        <mc:AlternateContent>
          <mc:Choice Requires="wps">
            <w:drawing>
              <wp:anchor distT="0" distB="0" distL="114300" distR="114300" simplePos="0" relativeHeight="251660288" behindDoc="0" locked="0" layoutInCell="1" allowOverlap="1" wp14:anchorId="539C111E" wp14:editId="21E1D272">
                <wp:simplePos x="0" y="0"/>
                <wp:positionH relativeFrom="column">
                  <wp:posOffset>-30480</wp:posOffset>
                </wp:positionH>
                <wp:positionV relativeFrom="paragraph">
                  <wp:posOffset>68580</wp:posOffset>
                </wp:positionV>
                <wp:extent cx="6225540" cy="0"/>
                <wp:effectExtent l="0" t="19050" r="22860" b="19050"/>
                <wp:wrapNone/>
                <wp:docPr id="779525585" name="Straight Connector 2"/>
                <wp:cNvGraphicFramePr/>
                <a:graphic xmlns:a="http://schemas.openxmlformats.org/drawingml/2006/main">
                  <a:graphicData uri="http://schemas.microsoft.com/office/word/2010/wordprocessingShape">
                    <wps:wsp>
                      <wps:cNvCnPr/>
                      <wps:spPr>
                        <a:xfrm>
                          <a:off x="0" y="0"/>
                          <a:ext cx="6225540"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2592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5.4pt" to="487.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" strokecolor="#7030a0" strokeweight="2.25pt">
                <v:stroke joinstyle="miter"/>
              </v:line>
            </w:pict>
          </mc:Fallback>
        </mc:AlternateContent>
      </w:r>
    </w:p>
    <w:p w14:paraId="4BC4E133" w14:textId="77777777" w:rsidR="00EF56D3" w:rsidRDefault="00EF56D3" w:rsidP="00C20E58">
      <w:pPr>
        <w:spacing w:after="0"/>
        <w:ind w:right="-360"/>
        <w:rPr>
          <w:rFonts w:ascii="Amasis MT Pro" w:hAnsi="Amasis MT Pro"/>
          <w:sz w:val="24"/>
          <w:szCs w:val="24"/>
        </w:rPr>
      </w:pPr>
    </w:p>
    <w:p w14:paraId="7553AAC9" w14:textId="03AF9FDD" w:rsidR="00C90782" w:rsidRDefault="006C5606" w:rsidP="00C20E58">
      <w:pPr>
        <w:spacing w:after="0"/>
        <w:ind w:right="-360"/>
        <w:rPr>
          <w:rFonts w:ascii="Amasis MT Pro" w:hAnsi="Amasis MT Pro"/>
          <w:sz w:val="24"/>
          <w:szCs w:val="24"/>
        </w:rPr>
      </w:pPr>
      <w:r>
        <w:rPr>
          <w:rFonts w:ascii="Amasis MT Pro" w:hAnsi="Amasis MT Pro"/>
          <w:sz w:val="24"/>
          <w:szCs w:val="24"/>
        </w:rPr>
        <w:t>Go’el</w:t>
      </w:r>
      <w:r>
        <w:rPr>
          <w:rFonts w:ascii="Amasis MT Pro" w:hAnsi="Amasis MT Pro"/>
          <w:sz w:val="24"/>
          <w:szCs w:val="24"/>
        </w:rPr>
        <w:tab/>
      </w:r>
      <w:r>
        <w:rPr>
          <w:rFonts w:ascii="Amasis MT Pro" w:hAnsi="Amasis MT Pro"/>
          <w:sz w:val="24"/>
          <w:szCs w:val="24"/>
        </w:rPr>
        <w:tab/>
      </w:r>
      <w:r w:rsidR="00C20E58">
        <w:rPr>
          <w:rFonts w:ascii="Amasis MT Pro" w:hAnsi="Amasis MT Pro"/>
          <w:sz w:val="24"/>
          <w:szCs w:val="24"/>
        </w:rPr>
        <w:tab/>
      </w:r>
      <w:r>
        <w:rPr>
          <w:rFonts w:ascii="Amasis MT Pro" w:hAnsi="Amasis MT Pro"/>
          <w:sz w:val="24"/>
          <w:szCs w:val="24"/>
        </w:rPr>
        <w:t xml:space="preserve">Strong’s Number: </w:t>
      </w:r>
      <w:r w:rsidR="007A49AE" w:rsidRPr="007A49AE">
        <w:rPr>
          <w:rFonts w:ascii="Amasis MT Pro" w:hAnsi="Amasis MT Pro"/>
          <w:color w:val="FF0000"/>
          <w:sz w:val="24"/>
          <w:szCs w:val="24"/>
        </w:rPr>
        <w:t>H130</w:t>
      </w:r>
      <w:r w:rsidR="00C20E58">
        <w:rPr>
          <w:rFonts w:ascii="Amasis MT Pro" w:hAnsi="Amasis MT Pro"/>
          <w:sz w:val="24"/>
          <w:szCs w:val="24"/>
        </w:rPr>
        <w:tab/>
      </w:r>
      <w:r w:rsidR="007A49AE">
        <w:rPr>
          <w:rFonts w:ascii="Amasis MT Pro" w:hAnsi="Amasis MT Pro"/>
          <w:sz w:val="24"/>
          <w:szCs w:val="24"/>
        </w:rPr>
        <w:tab/>
      </w:r>
      <w:r w:rsidR="00C20E58">
        <w:rPr>
          <w:rFonts w:ascii="Amasis MT Pro" w:hAnsi="Amasis MT Pro"/>
          <w:sz w:val="24"/>
          <w:szCs w:val="24"/>
        </w:rPr>
        <w:t xml:space="preserve">Phonetic Spelling: </w:t>
      </w:r>
      <w:r w:rsidR="007A49AE" w:rsidRPr="007A49AE">
        <w:rPr>
          <w:rFonts w:ascii="Amasis MT Pro" w:hAnsi="Amasis MT Pro"/>
          <w:color w:val="FF0000"/>
          <w:sz w:val="24"/>
          <w:szCs w:val="24"/>
        </w:rPr>
        <w:t>gaw-al</w:t>
      </w:r>
    </w:p>
    <w:p w14:paraId="77247B1C" w14:textId="0684B61A" w:rsidR="006C5606" w:rsidRDefault="006C5606" w:rsidP="00C20E58">
      <w:pPr>
        <w:spacing w:after="0"/>
        <w:ind w:right="-450"/>
        <w:rPr>
          <w:rFonts w:ascii="Amasis MT Pro" w:hAnsi="Amasis MT Pro"/>
          <w:sz w:val="24"/>
          <w:szCs w:val="24"/>
        </w:rPr>
      </w:pPr>
      <w:r>
        <w:rPr>
          <w:rFonts w:ascii="Amasis MT Pro" w:hAnsi="Amasis MT Pro"/>
          <w:sz w:val="24"/>
          <w:szCs w:val="24"/>
        </w:rPr>
        <w:tab/>
      </w:r>
      <w:r>
        <w:rPr>
          <w:rFonts w:ascii="Amasis MT Pro" w:hAnsi="Amasis MT Pro"/>
          <w:sz w:val="24"/>
          <w:szCs w:val="24"/>
        </w:rPr>
        <w:tab/>
      </w:r>
      <w:r>
        <w:rPr>
          <w:rFonts w:ascii="Amasis MT Pro" w:hAnsi="Amasis MT Pro"/>
          <w:sz w:val="24"/>
          <w:szCs w:val="24"/>
        </w:rPr>
        <w:tab/>
        <w:t xml:space="preserve">Definition: </w:t>
      </w:r>
      <w:r w:rsidR="007A49AE" w:rsidRPr="007A49AE">
        <w:rPr>
          <w:rFonts w:ascii="Amasis MT Pro" w:hAnsi="Amasis MT Pro"/>
          <w:color w:val="FF0000"/>
          <w:sz w:val="24"/>
          <w:szCs w:val="24"/>
        </w:rPr>
        <w:t>Kinsman Redeemer</w:t>
      </w:r>
    </w:p>
    <w:p w14:paraId="30C16B61" w14:textId="77777777" w:rsidR="006C5606" w:rsidRDefault="006C5606" w:rsidP="006C5606">
      <w:pPr>
        <w:spacing w:after="0"/>
        <w:rPr>
          <w:rFonts w:ascii="Amasis MT Pro" w:hAnsi="Amasis MT Pro"/>
          <w:sz w:val="24"/>
          <w:szCs w:val="24"/>
        </w:rPr>
      </w:pPr>
    </w:p>
    <w:p w14:paraId="7C711F12" w14:textId="37CAF24A" w:rsidR="006C5606" w:rsidRDefault="006C5606" w:rsidP="00C20E58">
      <w:pPr>
        <w:spacing w:after="0"/>
        <w:ind w:right="-270"/>
        <w:rPr>
          <w:rFonts w:ascii="Amasis MT Pro" w:hAnsi="Amasis MT Pro"/>
          <w:sz w:val="24"/>
          <w:szCs w:val="24"/>
        </w:rPr>
      </w:pPr>
      <w:r>
        <w:rPr>
          <w:rFonts w:ascii="Amasis MT Pro" w:hAnsi="Amasis MT Pro"/>
          <w:sz w:val="24"/>
          <w:szCs w:val="24"/>
        </w:rPr>
        <w:t>Shalum</w:t>
      </w:r>
      <w:r>
        <w:rPr>
          <w:rFonts w:ascii="Amasis MT Pro" w:hAnsi="Amasis MT Pro"/>
          <w:sz w:val="24"/>
          <w:szCs w:val="24"/>
        </w:rPr>
        <w:tab/>
      </w:r>
      <w:r>
        <w:rPr>
          <w:rFonts w:ascii="Amasis MT Pro" w:hAnsi="Amasis MT Pro"/>
          <w:sz w:val="24"/>
          <w:szCs w:val="24"/>
        </w:rPr>
        <w:tab/>
        <w:t xml:space="preserve">Strong’s Number: </w:t>
      </w:r>
      <w:r w:rsidR="00837265" w:rsidRPr="001909C0">
        <w:rPr>
          <w:rFonts w:ascii="Amasis MT Pro" w:hAnsi="Amasis MT Pro"/>
          <w:color w:val="FF0000"/>
          <w:sz w:val="24"/>
          <w:szCs w:val="24"/>
        </w:rPr>
        <w:t>H7967</w:t>
      </w:r>
      <w:r w:rsidR="00F27C43">
        <w:rPr>
          <w:rFonts w:ascii="Amasis MT Pro" w:hAnsi="Amasis MT Pro"/>
          <w:sz w:val="24"/>
          <w:szCs w:val="24"/>
        </w:rPr>
        <w:tab/>
      </w:r>
      <w:r>
        <w:rPr>
          <w:rFonts w:ascii="Amasis MT Pro" w:hAnsi="Amasis MT Pro"/>
          <w:sz w:val="24"/>
          <w:szCs w:val="24"/>
        </w:rPr>
        <w:tab/>
        <w:t xml:space="preserve">Phonetic Spelling: </w:t>
      </w:r>
      <w:r w:rsidR="00837265" w:rsidRPr="001909C0">
        <w:rPr>
          <w:rFonts w:ascii="Amasis MT Pro" w:hAnsi="Amasis MT Pro"/>
          <w:color w:val="FF0000"/>
          <w:sz w:val="24"/>
          <w:szCs w:val="24"/>
        </w:rPr>
        <w:t>Shal-loom</w:t>
      </w:r>
    </w:p>
    <w:p w14:paraId="53D27749" w14:textId="5BAA0A21" w:rsidR="006C5606" w:rsidRDefault="006C5606" w:rsidP="00C20E58">
      <w:pPr>
        <w:spacing w:after="0"/>
        <w:ind w:right="-270"/>
        <w:rPr>
          <w:rFonts w:ascii="Amasis MT Pro" w:hAnsi="Amasis MT Pro"/>
          <w:sz w:val="24"/>
          <w:szCs w:val="24"/>
        </w:rPr>
      </w:pPr>
      <w:r>
        <w:rPr>
          <w:rFonts w:ascii="Amasis MT Pro" w:hAnsi="Amasis MT Pro"/>
          <w:sz w:val="24"/>
          <w:szCs w:val="24"/>
        </w:rPr>
        <w:tab/>
      </w:r>
      <w:r>
        <w:rPr>
          <w:rFonts w:ascii="Amasis MT Pro" w:hAnsi="Amasis MT Pro"/>
          <w:sz w:val="24"/>
          <w:szCs w:val="24"/>
        </w:rPr>
        <w:tab/>
      </w:r>
      <w:r>
        <w:rPr>
          <w:rFonts w:ascii="Amasis MT Pro" w:hAnsi="Amasis MT Pro"/>
          <w:sz w:val="24"/>
          <w:szCs w:val="24"/>
        </w:rPr>
        <w:tab/>
        <w:t xml:space="preserve">Definition: </w:t>
      </w:r>
      <w:r w:rsidR="001909C0" w:rsidRPr="001909C0">
        <w:rPr>
          <w:rFonts w:ascii="Amasis MT Pro" w:hAnsi="Amasis MT Pro"/>
          <w:color w:val="FF0000"/>
          <w:sz w:val="24"/>
          <w:szCs w:val="24"/>
        </w:rPr>
        <w:t>Retribution</w:t>
      </w:r>
    </w:p>
    <w:p w14:paraId="454E94A0" w14:textId="77777777" w:rsidR="006C5606" w:rsidRDefault="006C5606" w:rsidP="006C5606">
      <w:pPr>
        <w:spacing w:after="0"/>
        <w:rPr>
          <w:rFonts w:ascii="Amasis MT Pro" w:hAnsi="Amasis MT Pro"/>
          <w:sz w:val="24"/>
          <w:szCs w:val="24"/>
        </w:rPr>
      </w:pPr>
    </w:p>
    <w:p w14:paraId="5425C463" w14:textId="7AA703D8" w:rsidR="006C5606" w:rsidRDefault="006C5606" w:rsidP="006C5606">
      <w:pPr>
        <w:spacing w:after="0"/>
        <w:rPr>
          <w:rFonts w:ascii="Amasis MT Pro" w:hAnsi="Amasis MT Pro"/>
          <w:sz w:val="24"/>
          <w:szCs w:val="24"/>
        </w:rPr>
      </w:pPr>
      <w:r>
        <w:rPr>
          <w:rFonts w:ascii="Amasis MT Pro" w:hAnsi="Amasis MT Pro"/>
          <w:sz w:val="24"/>
          <w:szCs w:val="24"/>
        </w:rPr>
        <w:t>Hanam’el</w:t>
      </w:r>
      <w:r>
        <w:rPr>
          <w:rFonts w:ascii="Amasis MT Pro" w:hAnsi="Amasis MT Pro"/>
          <w:sz w:val="24"/>
          <w:szCs w:val="24"/>
        </w:rPr>
        <w:tab/>
      </w:r>
      <w:r>
        <w:rPr>
          <w:rFonts w:ascii="Amasis MT Pro" w:hAnsi="Amasis MT Pro"/>
          <w:sz w:val="24"/>
          <w:szCs w:val="24"/>
        </w:rPr>
        <w:tab/>
        <w:t xml:space="preserve">Strong’s Number: </w:t>
      </w:r>
      <w:r w:rsidR="001909C0" w:rsidRPr="001909C0">
        <w:rPr>
          <w:rFonts w:ascii="Amasis MT Pro" w:hAnsi="Amasis MT Pro"/>
          <w:color w:val="FF0000"/>
          <w:sz w:val="24"/>
          <w:szCs w:val="24"/>
        </w:rPr>
        <w:t>H2601</w:t>
      </w:r>
      <w:r w:rsidR="001909C0">
        <w:rPr>
          <w:rFonts w:ascii="Amasis MT Pro" w:hAnsi="Amasis MT Pro"/>
          <w:sz w:val="24"/>
          <w:szCs w:val="24"/>
        </w:rPr>
        <w:tab/>
      </w:r>
      <w:r w:rsidR="00C20E58">
        <w:rPr>
          <w:rFonts w:ascii="Amasis MT Pro" w:hAnsi="Amasis MT Pro"/>
          <w:sz w:val="24"/>
          <w:szCs w:val="24"/>
        </w:rPr>
        <w:tab/>
      </w:r>
      <w:r>
        <w:rPr>
          <w:rFonts w:ascii="Amasis MT Pro" w:hAnsi="Amasis MT Pro"/>
          <w:sz w:val="24"/>
          <w:szCs w:val="24"/>
        </w:rPr>
        <w:t xml:space="preserve">Phonetic Spelling: </w:t>
      </w:r>
      <w:r w:rsidR="001909C0" w:rsidRPr="001909C0">
        <w:rPr>
          <w:rFonts w:ascii="Amasis MT Pro" w:hAnsi="Amasis MT Pro"/>
          <w:color w:val="FF0000"/>
          <w:sz w:val="24"/>
          <w:szCs w:val="24"/>
        </w:rPr>
        <w:t>Khan-am-ale</w:t>
      </w:r>
    </w:p>
    <w:p w14:paraId="0493BC5D" w14:textId="2C410F75" w:rsidR="006C5606" w:rsidRDefault="006C5606" w:rsidP="006C5606">
      <w:pPr>
        <w:spacing w:after="0"/>
        <w:rPr>
          <w:rFonts w:ascii="Amasis MT Pro" w:hAnsi="Amasis MT Pro"/>
          <w:sz w:val="24"/>
          <w:szCs w:val="24"/>
        </w:rPr>
      </w:pPr>
      <w:r>
        <w:rPr>
          <w:rFonts w:ascii="Amasis MT Pro" w:hAnsi="Amasis MT Pro"/>
          <w:sz w:val="24"/>
          <w:szCs w:val="24"/>
        </w:rPr>
        <w:tab/>
      </w:r>
      <w:r>
        <w:rPr>
          <w:rFonts w:ascii="Amasis MT Pro" w:hAnsi="Amasis MT Pro"/>
          <w:sz w:val="24"/>
          <w:szCs w:val="24"/>
        </w:rPr>
        <w:tab/>
      </w:r>
      <w:r>
        <w:rPr>
          <w:rFonts w:ascii="Amasis MT Pro" w:hAnsi="Amasis MT Pro"/>
          <w:sz w:val="24"/>
          <w:szCs w:val="24"/>
        </w:rPr>
        <w:tab/>
        <w:t xml:space="preserve">Definition: </w:t>
      </w:r>
      <w:r w:rsidR="001909C0" w:rsidRPr="001909C0">
        <w:rPr>
          <w:rFonts w:ascii="Amasis MT Pro" w:hAnsi="Amasis MT Pro"/>
          <w:color w:val="FF0000"/>
          <w:sz w:val="24"/>
          <w:szCs w:val="24"/>
        </w:rPr>
        <w:t>Yah is gracious</w:t>
      </w:r>
    </w:p>
    <w:p w14:paraId="7F92A073" w14:textId="77777777" w:rsidR="00397DC5" w:rsidRDefault="00397DC5" w:rsidP="006C5606">
      <w:pPr>
        <w:spacing w:after="0"/>
        <w:rPr>
          <w:rFonts w:ascii="Amasis MT Pro" w:hAnsi="Amasis MT Pro"/>
          <w:sz w:val="24"/>
          <w:szCs w:val="24"/>
        </w:rPr>
      </w:pPr>
    </w:p>
    <w:p w14:paraId="6CDFFE06" w14:textId="00ECCB17" w:rsidR="00397DC5" w:rsidRDefault="00397DC5" w:rsidP="006C5606">
      <w:pPr>
        <w:spacing w:after="0"/>
        <w:rPr>
          <w:rFonts w:ascii="Amasis MT Pro" w:hAnsi="Amasis MT Pro"/>
          <w:sz w:val="24"/>
          <w:szCs w:val="24"/>
        </w:rPr>
      </w:pPr>
      <w:r>
        <w:rPr>
          <w:rFonts w:ascii="Amasis MT Pro" w:hAnsi="Amasis MT Pro"/>
          <w:sz w:val="24"/>
          <w:szCs w:val="24"/>
        </w:rPr>
        <w:t>Anatot</w:t>
      </w:r>
      <w:r>
        <w:rPr>
          <w:rFonts w:ascii="Amasis MT Pro" w:hAnsi="Amasis MT Pro"/>
          <w:sz w:val="24"/>
          <w:szCs w:val="24"/>
        </w:rPr>
        <w:tab/>
      </w:r>
      <w:r>
        <w:rPr>
          <w:rFonts w:ascii="Amasis MT Pro" w:hAnsi="Amasis MT Pro"/>
          <w:sz w:val="24"/>
          <w:szCs w:val="24"/>
        </w:rPr>
        <w:tab/>
      </w:r>
      <w:r>
        <w:rPr>
          <w:rFonts w:ascii="Amasis MT Pro" w:hAnsi="Amasis MT Pro"/>
          <w:sz w:val="24"/>
          <w:szCs w:val="24"/>
        </w:rPr>
        <w:tab/>
        <w:t xml:space="preserve">Strong’s Number: </w:t>
      </w:r>
      <w:r w:rsidR="00EF4C1F" w:rsidRPr="00EF4C1F">
        <w:rPr>
          <w:rFonts w:ascii="Amasis MT Pro" w:hAnsi="Amasis MT Pro"/>
          <w:color w:val="FF0000"/>
          <w:sz w:val="24"/>
          <w:szCs w:val="24"/>
        </w:rPr>
        <w:t>H6068</w:t>
      </w:r>
      <w:r w:rsidR="00C20E58">
        <w:rPr>
          <w:rFonts w:ascii="Amasis MT Pro" w:hAnsi="Amasis MT Pro"/>
          <w:sz w:val="24"/>
          <w:szCs w:val="24"/>
        </w:rPr>
        <w:tab/>
      </w:r>
      <w:r w:rsidR="00EF4C1F">
        <w:rPr>
          <w:rFonts w:ascii="Amasis MT Pro" w:hAnsi="Amasis MT Pro"/>
          <w:sz w:val="24"/>
          <w:szCs w:val="24"/>
        </w:rPr>
        <w:tab/>
      </w:r>
      <w:r>
        <w:rPr>
          <w:rFonts w:ascii="Amasis MT Pro" w:hAnsi="Amasis MT Pro"/>
          <w:sz w:val="24"/>
          <w:szCs w:val="24"/>
        </w:rPr>
        <w:t xml:space="preserve">Phonetic Spelling: </w:t>
      </w:r>
      <w:r w:rsidR="00EF4C1F">
        <w:rPr>
          <w:rFonts w:ascii="Amasis MT Pro" w:hAnsi="Amasis MT Pro"/>
          <w:color w:val="FF0000"/>
          <w:sz w:val="24"/>
          <w:szCs w:val="24"/>
        </w:rPr>
        <w:t>A</w:t>
      </w:r>
      <w:r w:rsidR="00EF4C1F" w:rsidRPr="00EF4C1F">
        <w:rPr>
          <w:rFonts w:ascii="Amasis MT Pro" w:hAnsi="Amasis MT Pro"/>
          <w:color w:val="FF0000"/>
          <w:sz w:val="24"/>
          <w:szCs w:val="24"/>
        </w:rPr>
        <w:t>n-aw-thoth</w:t>
      </w:r>
    </w:p>
    <w:p w14:paraId="71965BCC" w14:textId="7CAC6D1B" w:rsidR="00397DC5" w:rsidRDefault="00397DC5" w:rsidP="006C5606">
      <w:pPr>
        <w:spacing w:after="0"/>
        <w:rPr>
          <w:rFonts w:ascii="Amasis MT Pro" w:hAnsi="Amasis MT Pro"/>
          <w:sz w:val="24"/>
          <w:szCs w:val="24"/>
        </w:rPr>
      </w:pPr>
      <w:r>
        <w:rPr>
          <w:rFonts w:ascii="Amasis MT Pro" w:hAnsi="Amasis MT Pro"/>
          <w:sz w:val="24"/>
          <w:szCs w:val="24"/>
        </w:rPr>
        <w:tab/>
      </w:r>
      <w:r>
        <w:rPr>
          <w:rFonts w:ascii="Amasis MT Pro" w:hAnsi="Amasis MT Pro"/>
          <w:sz w:val="24"/>
          <w:szCs w:val="24"/>
        </w:rPr>
        <w:tab/>
      </w:r>
      <w:r>
        <w:rPr>
          <w:rFonts w:ascii="Amasis MT Pro" w:hAnsi="Amasis MT Pro"/>
          <w:sz w:val="24"/>
          <w:szCs w:val="24"/>
        </w:rPr>
        <w:tab/>
        <w:t xml:space="preserve">Definition: </w:t>
      </w:r>
      <w:r w:rsidR="00EF4C1F" w:rsidRPr="00EF4C1F">
        <w:rPr>
          <w:rFonts w:ascii="Amasis MT Pro" w:hAnsi="Amasis MT Pro"/>
          <w:color w:val="FF0000"/>
          <w:sz w:val="24"/>
          <w:szCs w:val="24"/>
        </w:rPr>
        <w:t>Answer to prayer</w:t>
      </w:r>
    </w:p>
    <w:p w14:paraId="4D6D9DC1" w14:textId="77777777" w:rsidR="00C20E58" w:rsidRDefault="00C20E58" w:rsidP="006C5606">
      <w:pPr>
        <w:spacing w:after="0"/>
        <w:rPr>
          <w:rFonts w:ascii="Amasis MT Pro" w:hAnsi="Amasis MT Pro"/>
          <w:sz w:val="24"/>
          <w:szCs w:val="24"/>
        </w:rPr>
      </w:pPr>
    </w:p>
    <w:p w14:paraId="06170085" w14:textId="7A0EFB2C" w:rsidR="00C20E58" w:rsidRDefault="00C20E58" w:rsidP="006C5606">
      <w:pPr>
        <w:spacing w:after="0"/>
        <w:rPr>
          <w:rFonts w:ascii="Amasis MT Pro" w:hAnsi="Amasis MT Pro"/>
          <w:sz w:val="24"/>
          <w:szCs w:val="24"/>
        </w:rPr>
      </w:pPr>
      <w:r>
        <w:rPr>
          <w:rFonts w:ascii="Amasis MT Pro" w:hAnsi="Amasis MT Pro"/>
          <w:sz w:val="24"/>
          <w:szCs w:val="24"/>
        </w:rPr>
        <w:t>Neriyah</w:t>
      </w:r>
      <w:r>
        <w:rPr>
          <w:rFonts w:ascii="Amasis MT Pro" w:hAnsi="Amasis MT Pro"/>
          <w:sz w:val="24"/>
          <w:szCs w:val="24"/>
        </w:rPr>
        <w:tab/>
      </w:r>
      <w:r>
        <w:rPr>
          <w:rFonts w:ascii="Amasis MT Pro" w:hAnsi="Amasis MT Pro"/>
          <w:sz w:val="24"/>
          <w:szCs w:val="24"/>
        </w:rPr>
        <w:tab/>
        <w:t xml:space="preserve">Strong’s Number: </w:t>
      </w:r>
      <w:r w:rsidR="00EF4C1F" w:rsidRPr="00EF4C1F">
        <w:rPr>
          <w:rFonts w:ascii="Amasis MT Pro" w:hAnsi="Amasis MT Pro"/>
          <w:color w:val="FF0000"/>
          <w:sz w:val="24"/>
          <w:szCs w:val="24"/>
        </w:rPr>
        <w:t>H5374</w:t>
      </w:r>
      <w:r w:rsidR="00EF4C1F">
        <w:rPr>
          <w:rFonts w:ascii="Amasis MT Pro" w:hAnsi="Amasis MT Pro"/>
          <w:sz w:val="24"/>
          <w:szCs w:val="24"/>
        </w:rPr>
        <w:tab/>
      </w:r>
      <w:r>
        <w:rPr>
          <w:rFonts w:ascii="Amasis MT Pro" w:hAnsi="Amasis MT Pro"/>
          <w:sz w:val="24"/>
          <w:szCs w:val="24"/>
        </w:rPr>
        <w:tab/>
        <w:t>Phonetic Spelling:</w:t>
      </w:r>
      <w:r w:rsidR="00EF4C1F">
        <w:rPr>
          <w:rFonts w:ascii="Amasis MT Pro" w:hAnsi="Amasis MT Pro"/>
          <w:sz w:val="24"/>
          <w:szCs w:val="24"/>
        </w:rPr>
        <w:t xml:space="preserve"> </w:t>
      </w:r>
      <w:r w:rsidR="00EF4C1F" w:rsidRPr="00EF4C1F">
        <w:rPr>
          <w:rFonts w:ascii="Amasis MT Pro" w:hAnsi="Amasis MT Pro"/>
          <w:color w:val="FF0000"/>
          <w:sz w:val="24"/>
          <w:szCs w:val="24"/>
        </w:rPr>
        <w:t>Nay-ree-yaw</w:t>
      </w:r>
    </w:p>
    <w:p w14:paraId="174802CE" w14:textId="19D7F646" w:rsidR="00C20E58" w:rsidRDefault="00C20E58" w:rsidP="006C5606">
      <w:pPr>
        <w:spacing w:after="0"/>
        <w:rPr>
          <w:rFonts w:ascii="Amasis MT Pro" w:hAnsi="Amasis MT Pro"/>
          <w:sz w:val="24"/>
          <w:szCs w:val="24"/>
        </w:rPr>
      </w:pPr>
      <w:r>
        <w:rPr>
          <w:rFonts w:ascii="Amasis MT Pro" w:hAnsi="Amasis MT Pro"/>
          <w:sz w:val="24"/>
          <w:szCs w:val="24"/>
        </w:rPr>
        <w:tab/>
      </w:r>
      <w:r>
        <w:rPr>
          <w:rFonts w:ascii="Amasis MT Pro" w:hAnsi="Amasis MT Pro"/>
          <w:sz w:val="24"/>
          <w:szCs w:val="24"/>
        </w:rPr>
        <w:tab/>
      </w:r>
      <w:r>
        <w:rPr>
          <w:rFonts w:ascii="Amasis MT Pro" w:hAnsi="Amasis MT Pro"/>
          <w:sz w:val="24"/>
          <w:szCs w:val="24"/>
        </w:rPr>
        <w:tab/>
        <w:t>Definition:</w:t>
      </w:r>
      <w:r w:rsidR="000218F9">
        <w:rPr>
          <w:rFonts w:ascii="Amasis MT Pro" w:hAnsi="Amasis MT Pro"/>
          <w:sz w:val="24"/>
          <w:szCs w:val="24"/>
        </w:rPr>
        <w:t xml:space="preserve"> </w:t>
      </w:r>
      <w:r w:rsidR="00EF4C1F" w:rsidRPr="00EF4C1F">
        <w:rPr>
          <w:rFonts w:ascii="Amasis MT Pro" w:hAnsi="Amasis MT Pro"/>
          <w:color w:val="FF0000"/>
          <w:sz w:val="24"/>
          <w:szCs w:val="24"/>
        </w:rPr>
        <w:t>Lamp of Jehovah</w:t>
      </w:r>
    </w:p>
    <w:p w14:paraId="2ECF71FD" w14:textId="77777777" w:rsidR="00C20E58" w:rsidRDefault="00C20E58" w:rsidP="006C5606">
      <w:pPr>
        <w:spacing w:after="0"/>
        <w:rPr>
          <w:rFonts w:ascii="Amasis MT Pro" w:hAnsi="Amasis MT Pro"/>
          <w:sz w:val="24"/>
          <w:szCs w:val="24"/>
        </w:rPr>
      </w:pPr>
    </w:p>
    <w:p w14:paraId="1ADB87BC" w14:textId="4F4ACDBC" w:rsidR="00C20E58" w:rsidRDefault="00C20E58" w:rsidP="006C5606">
      <w:pPr>
        <w:spacing w:after="0"/>
        <w:rPr>
          <w:rFonts w:ascii="Amasis MT Pro" w:hAnsi="Amasis MT Pro"/>
          <w:sz w:val="24"/>
          <w:szCs w:val="24"/>
        </w:rPr>
      </w:pPr>
      <w:r>
        <w:rPr>
          <w:rFonts w:ascii="Amasis MT Pro" w:hAnsi="Amasis MT Pro"/>
          <w:sz w:val="24"/>
          <w:szCs w:val="24"/>
        </w:rPr>
        <w:t>Machseya</w:t>
      </w:r>
      <w:r w:rsidR="000218F9">
        <w:rPr>
          <w:rFonts w:ascii="Amasis MT Pro" w:hAnsi="Amasis MT Pro"/>
          <w:sz w:val="24"/>
          <w:szCs w:val="24"/>
        </w:rPr>
        <w:tab/>
      </w:r>
      <w:r w:rsidR="000218F9">
        <w:rPr>
          <w:rFonts w:ascii="Amasis MT Pro" w:hAnsi="Amasis MT Pro"/>
          <w:sz w:val="24"/>
          <w:szCs w:val="24"/>
        </w:rPr>
        <w:tab/>
        <w:t xml:space="preserve">Strong’s Number: </w:t>
      </w:r>
      <w:r w:rsidR="00EF4C1F" w:rsidRPr="00EF4C1F">
        <w:rPr>
          <w:rFonts w:ascii="Amasis MT Pro" w:hAnsi="Amasis MT Pro"/>
          <w:color w:val="FF0000"/>
          <w:sz w:val="24"/>
          <w:szCs w:val="24"/>
        </w:rPr>
        <w:t>H4371</w:t>
      </w:r>
      <w:r w:rsidR="00EF4C1F">
        <w:rPr>
          <w:rFonts w:ascii="Amasis MT Pro" w:hAnsi="Amasis MT Pro"/>
          <w:sz w:val="24"/>
          <w:szCs w:val="24"/>
        </w:rPr>
        <w:tab/>
      </w:r>
      <w:r w:rsidR="000218F9">
        <w:rPr>
          <w:rFonts w:ascii="Amasis MT Pro" w:hAnsi="Amasis MT Pro"/>
          <w:sz w:val="24"/>
          <w:szCs w:val="24"/>
        </w:rPr>
        <w:tab/>
        <w:t xml:space="preserve">Phonetic Spelling: </w:t>
      </w:r>
      <w:r w:rsidR="00EF4C1F" w:rsidRPr="00EF4C1F">
        <w:rPr>
          <w:rFonts w:ascii="Amasis MT Pro" w:hAnsi="Amasis MT Pro"/>
          <w:color w:val="FF0000"/>
          <w:sz w:val="24"/>
          <w:szCs w:val="24"/>
        </w:rPr>
        <w:t>Makh-say-yaw</w:t>
      </w:r>
    </w:p>
    <w:p w14:paraId="7E30734D" w14:textId="4B32B8DD" w:rsidR="000218F9" w:rsidRDefault="000218F9" w:rsidP="006C5606">
      <w:pPr>
        <w:spacing w:after="0"/>
        <w:rPr>
          <w:rFonts w:ascii="Amasis MT Pro" w:hAnsi="Amasis MT Pro"/>
          <w:sz w:val="24"/>
          <w:szCs w:val="24"/>
        </w:rPr>
      </w:pPr>
      <w:r>
        <w:rPr>
          <w:rFonts w:ascii="Amasis MT Pro" w:hAnsi="Amasis MT Pro"/>
          <w:sz w:val="24"/>
          <w:szCs w:val="24"/>
        </w:rPr>
        <w:tab/>
      </w:r>
      <w:r>
        <w:rPr>
          <w:rFonts w:ascii="Amasis MT Pro" w:hAnsi="Amasis MT Pro"/>
          <w:sz w:val="24"/>
          <w:szCs w:val="24"/>
        </w:rPr>
        <w:tab/>
      </w:r>
      <w:r>
        <w:rPr>
          <w:rFonts w:ascii="Amasis MT Pro" w:hAnsi="Amasis MT Pro"/>
          <w:sz w:val="24"/>
          <w:szCs w:val="24"/>
        </w:rPr>
        <w:tab/>
        <w:t xml:space="preserve">Definition: </w:t>
      </w:r>
      <w:r w:rsidR="00EF4C1F" w:rsidRPr="00EF4C1F">
        <w:rPr>
          <w:rFonts w:ascii="Amasis MT Pro" w:hAnsi="Amasis MT Pro"/>
          <w:color w:val="FF0000"/>
          <w:sz w:val="24"/>
          <w:szCs w:val="24"/>
        </w:rPr>
        <w:t>Jehovah is a Shelter</w:t>
      </w:r>
    </w:p>
    <w:p w14:paraId="6E4D66C5" w14:textId="77777777" w:rsidR="00C20E58" w:rsidRDefault="00C20E58" w:rsidP="006C5606">
      <w:pPr>
        <w:spacing w:after="0"/>
        <w:rPr>
          <w:rFonts w:ascii="Amasis MT Pro" w:hAnsi="Amasis MT Pro"/>
          <w:sz w:val="24"/>
          <w:szCs w:val="24"/>
        </w:rPr>
      </w:pPr>
    </w:p>
    <w:p w14:paraId="1ECA6838" w14:textId="254FEC39" w:rsidR="00C20E58" w:rsidRDefault="00C20E58" w:rsidP="006C5606">
      <w:pPr>
        <w:spacing w:after="0"/>
        <w:rPr>
          <w:rFonts w:ascii="Amasis MT Pro" w:hAnsi="Amasis MT Pro"/>
          <w:sz w:val="24"/>
          <w:szCs w:val="24"/>
        </w:rPr>
      </w:pPr>
      <w:r>
        <w:rPr>
          <w:rFonts w:ascii="Amasis MT Pro" w:hAnsi="Amasis MT Pro"/>
          <w:sz w:val="24"/>
          <w:szCs w:val="24"/>
        </w:rPr>
        <w:t>Barukh</w:t>
      </w:r>
      <w:r w:rsidR="000218F9">
        <w:rPr>
          <w:rFonts w:ascii="Amasis MT Pro" w:hAnsi="Amasis MT Pro"/>
          <w:sz w:val="24"/>
          <w:szCs w:val="24"/>
        </w:rPr>
        <w:tab/>
      </w:r>
      <w:r w:rsidR="000218F9">
        <w:rPr>
          <w:rFonts w:ascii="Amasis MT Pro" w:hAnsi="Amasis MT Pro"/>
          <w:sz w:val="24"/>
          <w:szCs w:val="24"/>
        </w:rPr>
        <w:tab/>
        <w:t xml:space="preserve">Strong’s Number: </w:t>
      </w:r>
      <w:r w:rsidR="00EF4C1F" w:rsidRPr="00EF4C1F">
        <w:rPr>
          <w:rFonts w:ascii="Amasis MT Pro" w:hAnsi="Amasis MT Pro"/>
          <w:color w:val="FF0000"/>
          <w:sz w:val="24"/>
          <w:szCs w:val="24"/>
        </w:rPr>
        <w:t>H1263</w:t>
      </w:r>
      <w:r w:rsidR="000218F9">
        <w:rPr>
          <w:rFonts w:ascii="Amasis MT Pro" w:hAnsi="Amasis MT Pro"/>
          <w:sz w:val="24"/>
          <w:szCs w:val="24"/>
        </w:rPr>
        <w:tab/>
      </w:r>
      <w:r w:rsidR="00EF4C1F">
        <w:rPr>
          <w:rFonts w:ascii="Amasis MT Pro" w:hAnsi="Amasis MT Pro"/>
          <w:sz w:val="24"/>
          <w:szCs w:val="24"/>
        </w:rPr>
        <w:tab/>
      </w:r>
      <w:r w:rsidR="000218F9">
        <w:rPr>
          <w:rFonts w:ascii="Amasis MT Pro" w:hAnsi="Amasis MT Pro"/>
          <w:sz w:val="24"/>
          <w:szCs w:val="24"/>
        </w:rPr>
        <w:t xml:space="preserve">Phonetic Spelling: </w:t>
      </w:r>
      <w:r w:rsidR="00EF4C1F" w:rsidRPr="00EF4C1F">
        <w:rPr>
          <w:rFonts w:ascii="Amasis MT Pro" w:hAnsi="Amasis MT Pro"/>
          <w:color w:val="FF0000"/>
          <w:sz w:val="24"/>
          <w:szCs w:val="24"/>
        </w:rPr>
        <w:t>Baw-rook</w:t>
      </w:r>
    </w:p>
    <w:p w14:paraId="60CBE19B" w14:textId="79E00C17" w:rsidR="000218F9" w:rsidRDefault="000218F9" w:rsidP="006C5606">
      <w:pPr>
        <w:spacing w:after="0"/>
        <w:rPr>
          <w:rFonts w:ascii="Amasis MT Pro" w:hAnsi="Amasis MT Pro"/>
          <w:sz w:val="24"/>
          <w:szCs w:val="24"/>
        </w:rPr>
      </w:pPr>
      <w:r>
        <w:rPr>
          <w:rFonts w:ascii="Amasis MT Pro" w:hAnsi="Amasis MT Pro"/>
          <w:sz w:val="24"/>
          <w:szCs w:val="24"/>
        </w:rPr>
        <w:tab/>
      </w:r>
      <w:r>
        <w:rPr>
          <w:rFonts w:ascii="Amasis MT Pro" w:hAnsi="Amasis MT Pro"/>
          <w:sz w:val="24"/>
          <w:szCs w:val="24"/>
        </w:rPr>
        <w:tab/>
      </w:r>
      <w:r>
        <w:rPr>
          <w:rFonts w:ascii="Amasis MT Pro" w:hAnsi="Amasis MT Pro"/>
          <w:sz w:val="24"/>
          <w:szCs w:val="24"/>
        </w:rPr>
        <w:tab/>
        <w:t xml:space="preserve">Definition: </w:t>
      </w:r>
      <w:r w:rsidR="00EF4C1F" w:rsidRPr="00EF4C1F">
        <w:rPr>
          <w:rFonts w:ascii="Amasis MT Pro" w:hAnsi="Amasis MT Pro"/>
          <w:color w:val="FF0000"/>
          <w:sz w:val="24"/>
          <w:szCs w:val="24"/>
        </w:rPr>
        <w:t>Blessed</w:t>
      </w:r>
    </w:p>
    <w:p w14:paraId="1D448FA2" w14:textId="77777777" w:rsidR="00C20E58" w:rsidRDefault="00C20E58" w:rsidP="006C5606">
      <w:pPr>
        <w:spacing w:after="0"/>
        <w:rPr>
          <w:rFonts w:ascii="Amasis MT Pro" w:hAnsi="Amasis MT Pro"/>
          <w:sz w:val="24"/>
          <w:szCs w:val="24"/>
        </w:rPr>
      </w:pPr>
    </w:p>
    <w:p w14:paraId="4C22F9CA" w14:textId="20D1973B" w:rsidR="00EF56D3" w:rsidRDefault="00C20E58" w:rsidP="006C5606">
      <w:pPr>
        <w:spacing w:after="0"/>
        <w:rPr>
          <w:rFonts w:ascii="Amasis MT Pro" w:hAnsi="Amasis MT Pro"/>
          <w:sz w:val="24"/>
          <w:szCs w:val="24"/>
        </w:rPr>
      </w:pPr>
      <w:r>
        <w:rPr>
          <w:rFonts w:ascii="Amasis MT Pro" w:hAnsi="Amasis MT Pro"/>
          <w:sz w:val="24"/>
          <w:szCs w:val="24"/>
        </w:rPr>
        <w:t>Uncle</w:t>
      </w:r>
      <w:r w:rsidR="000218F9">
        <w:rPr>
          <w:rFonts w:ascii="Amasis MT Pro" w:hAnsi="Amasis MT Pro"/>
          <w:sz w:val="24"/>
          <w:szCs w:val="24"/>
        </w:rPr>
        <w:t xml:space="preserve"> </w:t>
      </w:r>
      <w:r w:rsidR="00EF56D3">
        <w:rPr>
          <w:rFonts w:ascii="Amasis MT Pro" w:hAnsi="Amasis MT Pro"/>
          <w:sz w:val="24"/>
          <w:szCs w:val="24"/>
        </w:rPr>
        <w:tab/>
      </w:r>
      <w:r w:rsidR="00EF56D3">
        <w:rPr>
          <w:rFonts w:ascii="Amasis MT Pro" w:hAnsi="Amasis MT Pro"/>
          <w:sz w:val="24"/>
          <w:szCs w:val="24"/>
        </w:rPr>
        <w:tab/>
      </w:r>
      <w:r w:rsidR="00EF56D3">
        <w:rPr>
          <w:rFonts w:ascii="Amasis MT Pro" w:hAnsi="Amasis MT Pro"/>
          <w:sz w:val="24"/>
          <w:szCs w:val="24"/>
        </w:rPr>
        <w:tab/>
        <w:t xml:space="preserve">Strong’s Number: </w:t>
      </w:r>
      <w:r w:rsidR="00EF4C1F" w:rsidRPr="00EF4C1F">
        <w:rPr>
          <w:rFonts w:ascii="Amasis MT Pro" w:hAnsi="Amasis MT Pro"/>
          <w:color w:val="FF0000"/>
          <w:sz w:val="24"/>
          <w:szCs w:val="24"/>
        </w:rPr>
        <w:t>H1730</w:t>
      </w:r>
      <w:r w:rsidR="00EF56D3">
        <w:rPr>
          <w:rFonts w:ascii="Amasis MT Pro" w:hAnsi="Amasis MT Pro"/>
          <w:sz w:val="24"/>
          <w:szCs w:val="24"/>
        </w:rPr>
        <w:tab/>
      </w:r>
      <w:r w:rsidR="00E30B53">
        <w:rPr>
          <w:rFonts w:ascii="Amasis MT Pro" w:hAnsi="Amasis MT Pro"/>
          <w:sz w:val="24"/>
          <w:szCs w:val="24"/>
        </w:rPr>
        <w:tab/>
      </w:r>
      <w:r w:rsidR="00EF56D3">
        <w:rPr>
          <w:rFonts w:ascii="Amasis MT Pro" w:hAnsi="Amasis MT Pro"/>
          <w:sz w:val="24"/>
          <w:szCs w:val="24"/>
        </w:rPr>
        <w:t xml:space="preserve">Phonetic Spelling: </w:t>
      </w:r>
      <w:r w:rsidR="00EF4C1F" w:rsidRPr="00EF4C1F">
        <w:rPr>
          <w:rFonts w:ascii="Amasis MT Pro" w:hAnsi="Amasis MT Pro"/>
          <w:color w:val="FF0000"/>
          <w:sz w:val="24"/>
          <w:szCs w:val="24"/>
        </w:rPr>
        <w:t>dode</w:t>
      </w:r>
    </w:p>
    <w:p w14:paraId="6A28018C" w14:textId="6ECA7B0C" w:rsidR="00EF56D3" w:rsidRDefault="00EF56D3" w:rsidP="006C5606">
      <w:pPr>
        <w:spacing w:after="0"/>
        <w:rPr>
          <w:rFonts w:ascii="Amasis MT Pro" w:hAnsi="Amasis MT Pro"/>
          <w:sz w:val="24"/>
          <w:szCs w:val="24"/>
        </w:rPr>
      </w:pPr>
      <w:r>
        <w:rPr>
          <w:rFonts w:ascii="Amasis MT Pro" w:hAnsi="Amasis MT Pro"/>
          <w:sz w:val="24"/>
          <w:szCs w:val="24"/>
        </w:rPr>
        <w:tab/>
      </w:r>
      <w:r>
        <w:rPr>
          <w:rFonts w:ascii="Amasis MT Pro" w:hAnsi="Amasis MT Pro"/>
          <w:sz w:val="24"/>
          <w:szCs w:val="24"/>
        </w:rPr>
        <w:tab/>
      </w:r>
      <w:r>
        <w:rPr>
          <w:rFonts w:ascii="Amasis MT Pro" w:hAnsi="Amasis MT Pro"/>
          <w:sz w:val="24"/>
          <w:szCs w:val="24"/>
        </w:rPr>
        <w:tab/>
        <w:t xml:space="preserve">Definition: </w:t>
      </w:r>
      <w:r w:rsidR="00EF4C1F" w:rsidRPr="00EF4C1F">
        <w:rPr>
          <w:rFonts w:ascii="Amasis MT Pro" w:hAnsi="Amasis MT Pro"/>
          <w:color w:val="FF0000"/>
          <w:sz w:val="24"/>
          <w:szCs w:val="24"/>
        </w:rPr>
        <w:t>Beloved</w:t>
      </w:r>
    </w:p>
    <w:p w14:paraId="211D2304" w14:textId="77777777" w:rsidR="00EF56D3" w:rsidRDefault="00EF56D3" w:rsidP="006C5606">
      <w:pPr>
        <w:spacing w:after="0"/>
        <w:rPr>
          <w:rFonts w:ascii="Amasis MT Pro" w:hAnsi="Amasis MT Pro"/>
          <w:sz w:val="24"/>
          <w:szCs w:val="24"/>
        </w:rPr>
      </w:pPr>
    </w:p>
    <w:p w14:paraId="7A74ECDF" w14:textId="77777777" w:rsidR="0098642E" w:rsidRDefault="0098642E" w:rsidP="006C5606">
      <w:pPr>
        <w:spacing w:after="0"/>
        <w:rPr>
          <w:rFonts w:ascii="Amasis MT Pro" w:hAnsi="Amasis MT Pro"/>
          <w:sz w:val="24"/>
          <w:szCs w:val="24"/>
        </w:rPr>
      </w:pPr>
    </w:p>
    <w:p w14:paraId="1F548EA4" w14:textId="77777777" w:rsidR="0098642E" w:rsidRDefault="0098642E" w:rsidP="006C5606">
      <w:pPr>
        <w:spacing w:after="0"/>
        <w:rPr>
          <w:rFonts w:ascii="Amasis MT Pro" w:hAnsi="Amasis MT Pro"/>
          <w:sz w:val="24"/>
          <w:szCs w:val="24"/>
        </w:rPr>
      </w:pPr>
    </w:p>
    <w:p w14:paraId="4CCA2964" w14:textId="771C9A33" w:rsidR="0098642E" w:rsidRDefault="0098642E" w:rsidP="006C5606">
      <w:pPr>
        <w:spacing w:after="0"/>
        <w:rPr>
          <w:rFonts w:ascii="Amasis MT Pro" w:hAnsi="Amasis MT Pro"/>
          <w:sz w:val="24"/>
          <w:szCs w:val="24"/>
        </w:rPr>
      </w:pPr>
      <w:r w:rsidRPr="0098642E">
        <w:rPr>
          <w:rFonts w:ascii="Amasis MT Pro" w:hAnsi="Amasis MT Pro"/>
          <w:b/>
          <w:bCs/>
          <w:sz w:val="24"/>
          <w:szCs w:val="24"/>
        </w:rPr>
        <w:t>NOTES</w:t>
      </w:r>
      <w:r>
        <w:rPr>
          <w:rFonts w:ascii="Amasis MT Pro" w:hAnsi="Amasis MT Pro"/>
          <w:sz w:val="24"/>
          <w:szCs w:val="24"/>
        </w:rPr>
        <w:t>: _________________________________________________________________________</w:t>
      </w:r>
    </w:p>
    <w:p w14:paraId="38496E6A" w14:textId="77777777" w:rsidR="0098642E" w:rsidRDefault="0098642E" w:rsidP="006C5606">
      <w:pPr>
        <w:spacing w:after="0"/>
        <w:rPr>
          <w:rFonts w:ascii="Amasis MT Pro" w:hAnsi="Amasis MT Pro"/>
          <w:sz w:val="24"/>
          <w:szCs w:val="24"/>
        </w:rPr>
      </w:pPr>
    </w:p>
    <w:p w14:paraId="3148927B" w14:textId="77777777" w:rsidR="0098642E" w:rsidRDefault="0098642E" w:rsidP="006C5606">
      <w:pPr>
        <w:spacing w:after="0"/>
        <w:rPr>
          <w:rFonts w:ascii="Amasis MT Pro" w:hAnsi="Amasis MT Pro"/>
          <w:sz w:val="24"/>
          <w:szCs w:val="24"/>
        </w:rPr>
      </w:pPr>
      <w:r>
        <w:rPr>
          <w:rFonts w:ascii="Amasis MT Pro" w:hAnsi="Amasis MT Pro"/>
          <w:sz w:val="24"/>
          <w:szCs w:val="24"/>
        </w:rPr>
        <w:t>_________________________________________________________________________________</w:t>
      </w:r>
    </w:p>
    <w:sectPr w:rsidR="0098642E" w:rsidSect="00C20E58">
      <w:footerReference w:type="default" r:id="rId7"/>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0B2F8" w14:textId="77777777" w:rsidR="00474962" w:rsidRDefault="00474962" w:rsidP="00344309">
      <w:pPr>
        <w:spacing w:after="0" w:line="240" w:lineRule="auto"/>
      </w:pPr>
      <w:r>
        <w:separator/>
      </w:r>
    </w:p>
  </w:endnote>
  <w:endnote w:type="continuationSeparator" w:id="0">
    <w:p w14:paraId="63DD406F" w14:textId="77777777" w:rsidR="00474962" w:rsidRDefault="00474962" w:rsidP="0034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08568" w14:textId="112D0BA7" w:rsidR="00344309" w:rsidRDefault="00344309">
    <w:pPr>
      <w:pStyle w:val="Footer"/>
    </w:pPr>
    <w:r>
      <w:rPr>
        <w:noProof/>
      </w:rPr>
      <mc:AlternateContent>
        <mc:Choice Requires="wpg">
          <w:drawing>
            <wp:anchor distT="0" distB="0" distL="114300" distR="114300" simplePos="0" relativeHeight="251659264" behindDoc="0" locked="0" layoutInCell="1" allowOverlap="1" wp14:anchorId="0824B480" wp14:editId="032D5A23">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7199FB" w14:textId="548DD3FF" w:rsidR="00344309" w:rsidRDefault="00777DE7">
                            <w:pPr>
                              <w:pStyle w:val="Footer"/>
                              <w:tabs>
                                <w:tab w:val="clear" w:pos="4680"/>
                                <w:tab w:val="clear" w:pos="9360"/>
                              </w:tabs>
                              <w:jc w:val="right"/>
                            </w:pPr>
                            <w:sdt>
                              <w:sdtPr>
                                <w:rPr>
                                  <w:caps/>
                                  <w:color w:val="7030A0"/>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344309" w:rsidRPr="00344309">
                                  <w:rPr>
                                    <w:caps/>
                                    <w:color w:val="7030A0"/>
                                    <w:sz w:val="20"/>
                                    <w:szCs w:val="20"/>
                                  </w:rPr>
                                  <w:t>Shabbat Homework</w:t>
                                </w:r>
                              </w:sdtContent>
                            </w:sdt>
                            <w:r w:rsidR="00344309">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B06756">
                                  <w:rPr>
                                    <w:color w:val="808080" w:themeColor="background1" w:themeShade="80"/>
                                    <w:sz w:val="20"/>
                                    <w:szCs w:val="20"/>
                                  </w:rPr>
                                  <w:t>Friends of the Bridegroom</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824B480" id="Group 57" o:spid="_x0000_s1027"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07199FB" w14:textId="548DD3FF" w:rsidR="00344309" w:rsidRDefault="00000000">
                      <w:pPr>
                        <w:pStyle w:val="Footer"/>
                        <w:tabs>
                          <w:tab w:val="clear" w:pos="4680"/>
                          <w:tab w:val="clear" w:pos="9360"/>
                        </w:tabs>
                        <w:jc w:val="right"/>
                      </w:pPr>
                      <w:sdt>
                        <w:sdtPr>
                          <w:rPr>
                            <w:caps/>
                            <w:color w:val="7030A0"/>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344309" w:rsidRPr="00344309">
                            <w:rPr>
                              <w:caps/>
                              <w:color w:val="7030A0"/>
                              <w:sz w:val="20"/>
                              <w:szCs w:val="20"/>
                            </w:rPr>
                            <w:t>Shabbat Homework</w:t>
                          </w:r>
                        </w:sdtContent>
                      </w:sdt>
                      <w:r w:rsidR="00344309">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B06756">
                            <w:rPr>
                              <w:color w:val="808080" w:themeColor="background1" w:themeShade="80"/>
                              <w:sz w:val="20"/>
                              <w:szCs w:val="20"/>
                            </w:rPr>
                            <w:t>Friends of the Bridegroom</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1F24D" w14:textId="77777777" w:rsidR="00474962" w:rsidRDefault="00474962" w:rsidP="00344309">
      <w:pPr>
        <w:spacing w:after="0" w:line="240" w:lineRule="auto"/>
      </w:pPr>
      <w:r>
        <w:separator/>
      </w:r>
    </w:p>
  </w:footnote>
  <w:footnote w:type="continuationSeparator" w:id="0">
    <w:p w14:paraId="4266EBF2" w14:textId="77777777" w:rsidR="00474962" w:rsidRDefault="00474962" w:rsidP="00344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55554"/>
    <w:multiLevelType w:val="hybridMultilevel"/>
    <w:tmpl w:val="7F26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E4D00"/>
    <w:multiLevelType w:val="hybridMultilevel"/>
    <w:tmpl w:val="7ADA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588672">
    <w:abstractNumId w:val="0"/>
  </w:num>
  <w:num w:numId="2" w16cid:durableId="383917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82"/>
    <w:rsid w:val="000218F9"/>
    <w:rsid w:val="00083CD0"/>
    <w:rsid w:val="000C0F4D"/>
    <w:rsid w:val="001909C0"/>
    <w:rsid w:val="001A40F3"/>
    <w:rsid w:val="002B0138"/>
    <w:rsid w:val="00344309"/>
    <w:rsid w:val="00346455"/>
    <w:rsid w:val="00397DC5"/>
    <w:rsid w:val="00426B66"/>
    <w:rsid w:val="00474962"/>
    <w:rsid w:val="00481F96"/>
    <w:rsid w:val="00665AA5"/>
    <w:rsid w:val="006732A5"/>
    <w:rsid w:val="006863A9"/>
    <w:rsid w:val="006C5606"/>
    <w:rsid w:val="006C68A6"/>
    <w:rsid w:val="00745D6E"/>
    <w:rsid w:val="00777DE7"/>
    <w:rsid w:val="007A49AE"/>
    <w:rsid w:val="007B7F20"/>
    <w:rsid w:val="00837265"/>
    <w:rsid w:val="008865CE"/>
    <w:rsid w:val="008F1669"/>
    <w:rsid w:val="0098642E"/>
    <w:rsid w:val="00995D3D"/>
    <w:rsid w:val="00A7268C"/>
    <w:rsid w:val="00B06756"/>
    <w:rsid w:val="00B9077E"/>
    <w:rsid w:val="00C20E58"/>
    <w:rsid w:val="00C37212"/>
    <w:rsid w:val="00C90782"/>
    <w:rsid w:val="00E30B53"/>
    <w:rsid w:val="00E644CD"/>
    <w:rsid w:val="00EF4C1F"/>
    <w:rsid w:val="00EF56D3"/>
    <w:rsid w:val="00F27C43"/>
    <w:rsid w:val="00F96B3D"/>
    <w:rsid w:val="00FE0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14B54"/>
  <w15:chartTrackingRefBased/>
  <w15:docId w15:val="{F4D9F7D5-A3A4-4556-900D-97E1FC76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0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7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7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7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7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07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7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7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7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782"/>
    <w:rPr>
      <w:rFonts w:eastAsiaTheme="majorEastAsia" w:cstheme="majorBidi"/>
      <w:color w:val="272727" w:themeColor="text1" w:themeTint="D8"/>
    </w:rPr>
  </w:style>
  <w:style w:type="paragraph" w:styleId="Title">
    <w:name w:val="Title"/>
    <w:basedOn w:val="Normal"/>
    <w:next w:val="Normal"/>
    <w:link w:val="TitleChar"/>
    <w:uiPriority w:val="10"/>
    <w:qFormat/>
    <w:rsid w:val="00C90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782"/>
    <w:pPr>
      <w:spacing w:before="160"/>
      <w:jc w:val="center"/>
    </w:pPr>
    <w:rPr>
      <w:i/>
      <w:iCs/>
      <w:color w:val="404040" w:themeColor="text1" w:themeTint="BF"/>
    </w:rPr>
  </w:style>
  <w:style w:type="character" w:customStyle="1" w:styleId="QuoteChar">
    <w:name w:val="Quote Char"/>
    <w:basedOn w:val="DefaultParagraphFont"/>
    <w:link w:val="Quote"/>
    <w:uiPriority w:val="29"/>
    <w:rsid w:val="00C90782"/>
    <w:rPr>
      <w:i/>
      <w:iCs/>
      <w:color w:val="404040" w:themeColor="text1" w:themeTint="BF"/>
    </w:rPr>
  </w:style>
  <w:style w:type="paragraph" w:styleId="ListParagraph">
    <w:name w:val="List Paragraph"/>
    <w:basedOn w:val="Normal"/>
    <w:uiPriority w:val="34"/>
    <w:qFormat/>
    <w:rsid w:val="00C90782"/>
    <w:pPr>
      <w:ind w:left="720"/>
      <w:contextualSpacing/>
    </w:pPr>
  </w:style>
  <w:style w:type="character" w:styleId="IntenseEmphasis">
    <w:name w:val="Intense Emphasis"/>
    <w:basedOn w:val="DefaultParagraphFont"/>
    <w:uiPriority w:val="21"/>
    <w:qFormat/>
    <w:rsid w:val="00C90782"/>
    <w:rPr>
      <w:i/>
      <w:iCs/>
      <w:color w:val="0F4761" w:themeColor="accent1" w:themeShade="BF"/>
    </w:rPr>
  </w:style>
  <w:style w:type="paragraph" w:styleId="IntenseQuote">
    <w:name w:val="Intense Quote"/>
    <w:basedOn w:val="Normal"/>
    <w:next w:val="Normal"/>
    <w:link w:val="IntenseQuoteChar"/>
    <w:uiPriority w:val="30"/>
    <w:qFormat/>
    <w:rsid w:val="00C90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782"/>
    <w:rPr>
      <w:i/>
      <w:iCs/>
      <w:color w:val="0F4761" w:themeColor="accent1" w:themeShade="BF"/>
    </w:rPr>
  </w:style>
  <w:style w:type="character" w:styleId="IntenseReference">
    <w:name w:val="Intense Reference"/>
    <w:basedOn w:val="DefaultParagraphFont"/>
    <w:uiPriority w:val="32"/>
    <w:qFormat/>
    <w:rsid w:val="00C90782"/>
    <w:rPr>
      <w:b/>
      <w:bCs/>
      <w:smallCaps/>
      <w:color w:val="0F4761" w:themeColor="accent1" w:themeShade="BF"/>
      <w:spacing w:val="5"/>
    </w:rPr>
  </w:style>
  <w:style w:type="paragraph" w:styleId="Header">
    <w:name w:val="header"/>
    <w:basedOn w:val="Normal"/>
    <w:link w:val="HeaderChar"/>
    <w:uiPriority w:val="99"/>
    <w:unhideWhenUsed/>
    <w:rsid w:val="00344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309"/>
  </w:style>
  <w:style w:type="paragraph" w:styleId="Footer">
    <w:name w:val="footer"/>
    <w:basedOn w:val="Normal"/>
    <w:link w:val="FooterChar"/>
    <w:uiPriority w:val="99"/>
    <w:unhideWhenUsed/>
    <w:rsid w:val="00344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Shabbat Homework</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Shabbat Homework</dc:title>
  <dc:subject>Friends of the Bridegroom</dc:subject>
  <dc:creator>Pastor Stone</dc:creator>
  <cp:keywords/>
  <dc:description/>
  <cp:lastModifiedBy>Lonnita Deadwyler</cp:lastModifiedBy>
  <cp:revision>2</cp:revision>
  <cp:lastPrinted>2024-05-14T20:34:00Z</cp:lastPrinted>
  <dcterms:created xsi:type="dcterms:W3CDTF">2024-05-20T21:39:00Z</dcterms:created>
  <dcterms:modified xsi:type="dcterms:W3CDTF">2024-05-20T21:39:00Z</dcterms:modified>
</cp:coreProperties>
</file>