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912"/>
        <w:tblW w:w="0" w:type="auto"/>
        <w:tblLook w:val="04A0" w:firstRow="1" w:lastRow="0" w:firstColumn="1" w:lastColumn="0" w:noHBand="0" w:noVBand="1"/>
      </w:tblPr>
      <w:tblGrid>
        <w:gridCol w:w="355"/>
        <w:gridCol w:w="4590"/>
        <w:gridCol w:w="4405"/>
      </w:tblGrid>
      <w:tr w:rsidR="005B201E" w14:paraId="7C4BFCB0" w14:textId="77777777" w:rsidTr="005B201E">
        <w:trPr>
          <w:trHeight w:val="1067"/>
        </w:trPr>
        <w:tc>
          <w:tcPr>
            <w:tcW w:w="355" w:type="dxa"/>
          </w:tcPr>
          <w:p w14:paraId="77B81C67" w14:textId="0A29E7A6" w:rsidR="005B201E" w:rsidRPr="005B201E" w:rsidRDefault="005B201E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14:paraId="6D268643" w14:textId="27E11180" w:rsidR="005B201E" w:rsidRPr="005B201E" w:rsidRDefault="005B201E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What symbol should be assigned to v.1 and why?</w:t>
            </w:r>
          </w:p>
        </w:tc>
        <w:tc>
          <w:tcPr>
            <w:tcW w:w="4405" w:type="dxa"/>
          </w:tcPr>
          <w:p w14:paraId="79F9B970" w14:textId="77777777" w:rsidR="005B201E" w:rsidRDefault="005B201E" w:rsidP="00313C25"/>
        </w:tc>
      </w:tr>
      <w:tr w:rsidR="00313C25" w14:paraId="483BDC7E" w14:textId="77777777" w:rsidTr="005B201E">
        <w:trPr>
          <w:trHeight w:val="1067"/>
        </w:trPr>
        <w:tc>
          <w:tcPr>
            <w:tcW w:w="355" w:type="dxa"/>
          </w:tcPr>
          <w:p w14:paraId="2734906D" w14:textId="4E739792" w:rsidR="00313C25" w:rsidRPr="005B201E" w:rsidRDefault="005B201E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14:paraId="3B4327BD" w14:textId="6B16CC15" w:rsidR="00313C25" w:rsidRPr="005B201E" w:rsidRDefault="00313C25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What does verses 1</w:t>
            </w:r>
            <w:r w:rsidR="005B201E" w:rsidRPr="005B201E">
              <w:rPr>
                <w:rFonts w:ascii="Amasis MT Pro" w:hAnsi="Amasis MT Pro"/>
                <w:sz w:val="24"/>
                <w:szCs w:val="24"/>
              </w:rPr>
              <w:t>1,</w:t>
            </w:r>
            <w:r w:rsidRPr="005B201E">
              <w:rPr>
                <w:rFonts w:ascii="Amasis MT Pro" w:hAnsi="Amasis MT Pro"/>
                <w:sz w:val="24"/>
                <w:szCs w:val="24"/>
              </w:rPr>
              <w:t xml:space="preserve"> 16 &amp; 22 have in common?</w:t>
            </w:r>
          </w:p>
        </w:tc>
        <w:tc>
          <w:tcPr>
            <w:tcW w:w="4405" w:type="dxa"/>
          </w:tcPr>
          <w:p w14:paraId="1A584AD7" w14:textId="77777777" w:rsidR="00313C25" w:rsidRDefault="00313C25" w:rsidP="00313C25"/>
        </w:tc>
      </w:tr>
      <w:tr w:rsidR="00313C25" w14:paraId="7615FFDC" w14:textId="77777777" w:rsidTr="005B201E">
        <w:trPr>
          <w:trHeight w:val="1319"/>
        </w:trPr>
        <w:tc>
          <w:tcPr>
            <w:tcW w:w="355" w:type="dxa"/>
          </w:tcPr>
          <w:p w14:paraId="4E2775CD" w14:textId="36AA6A27" w:rsidR="00313C25" w:rsidRPr="005B201E" w:rsidRDefault="005B201E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14:paraId="3B86A511" w14:textId="48E61FF4" w:rsidR="00313C25" w:rsidRPr="005B201E" w:rsidRDefault="00313C25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A believer can think they know Yahweh but show that they do not through relationships with others [v.15]  What needs to change in you to be in line with Yah’s Word?</w:t>
            </w:r>
          </w:p>
        </w:tc>
        <w:tc>
          <w:tcPr>
            <w:tcW w:w="4405" w:type="dxa"/>
          </w:tcPr>
          <w:p w14:paraId="3777481B" w14:textId="77777777" w:rsidR="00313C25" w:rsidRDefault="00313C25" w:rsidP="00313C25"/>
        </w:tc>
      </w:tr>
      <w:tr w:rsidR="00313C25" w14:paraId="08434A47" w14:textId="77777777" w:rsidTr="005B201E">
        <w:trPr>
          <w:trHeight w:val="869"/>
        </w:trPr>
        <w:tc>
          <w:tcPr>
            <w:tcW w:w="355" w:type="dxa"/>
          </w:tcPr>
          <w:p w14:paraId="3CA10277" w14:textId="08059167" w:rsidR="00313C25" w:rsidRPr="005B201E" w:rsidRDefault="005B201E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14:paraId="450582C6" w14:textId="284EA28C" w:rsidR="00313C25" w:rsidRPr="005B201E" w:rsidRDefault="00313C25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Yahweh has given you eternal life, how does this adjust your daily life? [v. 25]</w:t>
            </w:r>
          </w:p>
        </w:tc>
        <w:tc>
          <w:tcPr>
            <w:tcW w:w="4405" w:type="dxa"/>
          </w:tcPr>
          <w:p w14:paraId="7F76B679" w14:textId="77777777" w:rsidR="00313C25" w:rsidRDefault="00313C25" w:rsidP="00313C25"/>
        </w:tc>
      </w:tr>
      <w:tr w:rsidR="00313C25" w14:paraId="7133A38E" w14:textId="77777777" w:rsidTr="005B201E">
        <w:trPr>
          <w:trHeight w:val="950"/>
        </w:trPr>
        <w:tc>
          <w:tcPr>
            <w:tcW w:w="355" w:type="dxa"/>
          </w:tcPr>
          <w:p w14:paraId="79F9CA5F" w14:textId="3B74781E" w:rsidR="00313C25" w:rsidRPr="005B201E" w:rsidRDefault="005B201E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14:paraId="18854543" w14:textId="4B6ECBCB" w:rsidR="00313C25" w:rsidRPr="005B201E" w:rsidRDefault="00313C25" w:rsidP="00313C2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 xml:space="preserve"> The gospel message and Ruach give direction and truth to every believer.  What truth did you submit to after th</w:t>
            </w:r>
            <w:r w:rsidR="00A91E6F">
              <w:rPr>
                <w:rFonts w:ascii="Amasis MT Pro" w:hAnsi="Amasis MT Pro"/>
                <w:sz w:val="24"/>
                <w:szCs w:val="24"/>
              </w:rPr>
              <w:t>is</w:t>
            </w:r>
            <w:r w:rsidRPr="005B201E">
              <w:rPr>
                <w:rFonts w:ascii="Amasis MT Pro" w:hAnsi="Amasis MT Pro"/>
                <w:sz w:val="24"/>
                <w:szCs w:val="24"/>
              </w:rPr>
              <w:t xml:space="preserve"> past Shabbat? [vs. 22-27]</w:t>
            </w:r>
          </w:p>
        </w:tc>
        <w:tc>
          <w:tcPr>
            <w:tcW w:w="4405" w:type="dxa"/>
          </w:tcPr>
          <w:p w14:paraId="4BBEC90C" w14:textId="77777777" w:rsidR="00313C25" w:rsidRDefault="00313C25" w:rsidP="00313C25"/>
        </w:tc>
      </w:tr>
    </w:tbl>
    <w:p w14:paraId="1F7A9923" w14:textId="33A9721A" w:rsidR="00B9077E" w:rsidRDefault="005B20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15E2" wp14:editId="23512A2F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4051830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1B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45pt" to="4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0AF1B182" w14:textId="77777777" w:rsidR="00313C25" w:rsidRDefault="00313C25"/>
    <w:p w14:paraId="535137BC" w14:textId="77777777" w:rsidR="00313C25" w:rsidRDefault="00313C25"/>
    <w:p w14:paraId="798CE9C3" w14:textId="4252594E" w:rsidR="00313C25" w:rsidRDefault="00313C25">
      <w:r>
        <w:t>Notes:</w:t>
      </w:r>
    </w:p>
    <w:sectPr w:rsidR="00313C25" w:rsidSect="005B20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C97F5" w14:textId="77777777" w:rsidR="00313C25" w:rsidRDefault="00313C25" w:rsidP="00313C25">
      <w:pPr>
        <w:spacing w:after="0" w:line="240" w:lineRule="auto"/>
      </w:pPr>
      <w:r>
        <w:separator/>
      </w:r>
    </w:p>
  </w:endnote>
  <w:endnote w:type="continuationSeparator" w:id="0">
    <w:p w14:paraId="35580009" w14:textId="77777777" w:rsidR="00313C25" w:rsidRDefault="00313C25" w:rsidP="0031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1F0F" w14:textId="422C3780" w:rsidR="005B201E" w:rsidRDefault="005B201E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 xml:space="preserve"> Friends of the Bridegroom Ministries</w:t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</w:p>
  <w:p w14:paraId="029F4D85" w14:textId="77777777" w:rsidR="005B201E" w:rsidRDefault="005B2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ACBF" w14:textId="77777777" w:rsidR="00313C25" w:rsidRDefault="00313C25" w:rsidP="00313C25">
      <w:pPr>
        <w:spacing w:after="0" w:line="240" w:lineRule="auto"/>
      </w:pPr>
      <w:r>
        <w:separator/>
      </w:r>
    </w:p>
  </w:footnote>
  <w:footnote w:type="continuationSeparator" w:id="0">
    <w:p w14:paraId="47BDD5C5" w14:textId="77777777" w:rsidR="00313C25" w:rsidRDefault="00313C25" w:rsidP="0031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BB6B" w14:textId="13255AF0" w:rsidR="00313C25" w:rsidRPr="00313C25" w:rsidRDefault="00E018E7" w:rsidP="00313C25">
    <w:pPr>
      <w:pStyle w:val="Title"/>
      <w:rPr>
        <w:sz w:val="32"/>
        <w:szCs w:val="32"/>
      </w:rPr>
    </w:pPr>
    <w:sdt>
      <w:sdtPr>
        <w:rPr>
          <w:rFonts w:ascii="Amasis MT Pro" w:hAnsi="Amasis MT Pro"/>
          <w:sz w:val="32"/>
          <w:szCs w:val="32"/>
        </w:rPr>
        <w:alias w:val="Title"/>
        <w:id w:val="78404852"/>
        <w:placeholder>
          <w:docPart w:val="266007D543F84788A679659C7044B47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3C25" w:rsidRPr="005B201E">
          <w:rPr>
            <w:rFonts w:ascii="Amasis MT Pro" w:hAnsi="Amasis MT Pro"/>
            <w:sz w:val="32"/>
            <w:szCs w:val="32"/>
          </w:rPr>
          <w:t>Homework</w:t>
        </w:r>
      </w:sdtContent>
    </w:sdt>
    <w:r w:rsidR="00313C25" w:rsidRPr="005B201E">
      <w:rPr>
        <w:rFonts w:ascii="Amasis MT Pro" w:hAnsi="Amasis MT Pro"/>
        <w:sz w:val="32"/>
        <w:szCs w:val="32"/>
      </w:rPr>
      <w:ptab w:relativeTo="margin" w:alignment="right" w:leader="none"/>
    </w:r>
    <w:sdt>
      <w:sdtPr>
        <w:rPr>
          <w:rFonts w:ascii="Amasis MT Pro" w:hAnsi="Amasis MT Pro"/>
          <w:sz w:val="32"/>
          <w:szCs w:val="32"/>
        </w:rPr>
        <w:alias w:val="Date"/>
        <w:id w:val="78404859"/>
        <w:placeholder>
          <w:docPart w:val="C92DB6ABE2954F1E948FA226EE5E1B2E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313C25" w:rsidRPr="005B201E">
          <w:rPr>
            <w:rFonts w:ascii="Amasis MT Pro" w:hAnsi="Amasis MT Pro"/>
            <w:sz w:val="32"/>
            <w:szCs w:val="32"/>
          </w:rPr>
          <w:t>1 John Chapter 2</w:t>
        </w:r>
      </w:sdtContent>
    </w:sdt>
  </w:p>
  <w:p w14:paraId="56619309" w14:textId="77777777" w:rsidR="00313C25" w:rsidRDefault="00313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25"/>
    <w:rsid w:val="000C0F4D"/>
    <w:rsid w:val="001F134B"/>
    <w:rsid w:val="00313C25"/>
    <w:rsid w:val="005B201E"/>
    <w:rsid w:val="00A7268C"/>
    <w:rsid w:val="00A91E6F"/>
    <w:rsid w:val="00AE70CA"/>
    <w:rsid w:val="00AF6D77"/>
    <w:rsid w:val="00B9077E"/>
    <w:rsid w:val="00E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D35"/>
  <w15:chartTrackingRefBased/>
  <w15:docId w15:val="{BAB95D73-4911-4F43-9DAB-95A235FF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25"/>
  </w:style>
  <w:style w:type="paragraph" w:styleId="Footer">
    <w:name w:val="footer"/>
    <w:basedOn w:val="Normal"/>
    <w:link w:val="Foot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25"/>
  </w:style>
  <w:style w:type="table" w:styleId="TableGrid">
    <w:name w:val="Table Grid"/>
    <w:basedOn w:val="TableNormal"/>
    <w:uiPriority w:val="39"/>
    <w:rsid w:val="0031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6007D543F84788A679659C7044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A130-733A-4D6D-A972-7C82810657C7}"/>
      </w:docPartPr>
      <w:docPartBody>
        <w:p w:rsidR="00B249E5" w:rsidRDefault="00B249E5" w:rsidP="00B249E5">
          <w:pPr>
            <w:pStyle w:val="266007D543F84788A679659C7044B47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C92DB6ABE2954F1E948FA226EE5E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8399-8BD0-4DD3-8B02-F5E83D32A3A4}"/>
      </w:docPartPr>
      <w:docPartBody>
        <w:p w:rsidR="00B249E5" w:rsidRDefault="00B249E5" w:rsidP="00B249E5">
          <w:pPr>
            <w:pStyle w:val="C92DB6ABE2954F1E948FA226EE5E1B2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E5"/>
    <w:rsid w:val="00AE70CA"/>
    <w:rsid w:val="00AF6D77"/>
    <w:rsid w:val="00B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007D543F84788A679659C7044B47C">
    <w:name w:val="266007D543F84788A679659C7044B47C"/>
    <w:rsid w:val="00B249E5"/>
  </w:style>
  <w:style w:type="paragraph" w:customStyle="1" w:styleId="C92DB6ABE2954F1E948FA226EE5E1B2E">
    <w:name w:val="C92DB6ABE2954F1E948FA226EE5E1B2E"/>
    <w:rsid w:val="00B24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 John Chapter 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</dc:title>
  <dc:subject/>
  <dc:creator>Pastor Stone</dc:creator>
  <cp:keywords/>
  <dc:description/>
  <cp:lastModifiedBy>Lonnita Deadwyler</cp:lastModifiedBy>
  <cp:revision>2</cp:revision>
  <dcterms:created xsi:type="dcterms:W3CDTF">2025-01-06T19:25:00Z</dcterms:created>
  <dcterms:modified xsi:type="dcterms:W3CDTF">2025-01-06T19:25:00Z</dcterms:modified>
</cp:coreProperties>
</file>