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9923" w14:textId="33A9721A" w:rsidR="00B9077E" w:rsidRDefault="005B20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B15E2" wp14:editId="23512A2F">
                <wp:simplePos x="0" y="0"/>
                <wp:positionH relativeFrom="column">
                  <wp:posOffset>-38100</wp:posOffset>
                </wp:positionH>
                <wp:positionV relativeFrom="paragraph">
                  <wp:posOffset>94615</wp:posOffset>
                </wp:positionV>
                <wp:extent cx="5943600" cy="0"/>
                <wp:effectExtent l="0" t="0" r="0" b="0"/>
                <wp:wrapNone/>
                <wp:docPr id="4051830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81B2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7.45pt" to="4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933"/>
        <w:tblW w:w="9551" w:type="dxa"/>
        <w:tblLook w:val="04A0" w:firstRow="1" w:lastRow="0" w:firstColumn="1" w:lastColumn="0" w:noHBand="0" w:noVBand="1"/>
      </w:tblPr>
      <w:tblGrid>
        <w:gridCol w:w="1525"/>
        <w:gridCol w:w="8026"/>
      </w:tblGrid>
      <w:tr w:rsidR="004D3E05" w14:paraId="632C6669" w14:textId="77777777" w:rsidTr="004D3E05">
        <w:trPr>
          <w:trHeight w:val="2001"/>
        </w:trPr>
        <w:tc>
          <w:tcPr>
            <w:tcW w:w="1525" w:type="dxa"/>
          </w:tcPr>
          <w:p w14:paraId="46F8C66D" w14:textId="77777777" w:rsidR="004D3E05" w:rsidRDefault="004D3E05" w:rsidP="004D3E05">
            <w:pPr>
              <w:rPr>
                <w:rFonts w:ascii="Amasis MT Pro" w:hAnsi="Amasis MT Pro"/>
                <w:sz w:val="24"/>
                <w:szCs w:val="24"/>
              </w:rPr>
            </w:pPr>
            <w:r w:rsidRPr="005B201E">
              <w:rPr>
                <w:rFonts w:ascii="Amasis MT Pro" w:hAnsi="Amasis MT Pro"/>
                <w:sz w:val="24"/>
                <w:szCs w:val="24"/>
              </w:rPr>
              <w:t>1</w:t>
            </w:r>
          </w:p>
          <w:p w14:paraId="50E12A2C" w14:textId="77777777" w:rsidR="004D3E05" w:rsidRDefault="004D3E05" w:rsidP="004D3E05">
            <w:pPr>
              <w:rPr>
                <w:rFonts w:ascii="Amasis MT Pro" w:hAnsi="Amasis MT Pro"/>
                <w:sz w:val="24"/>
                <w:szCs w:val="24"/>
              </w:rPr>
            </w:pPr>
          </w:p>
          <w:p w14:paraId="691BCD5F" w14:textId="77777777" w:rsidR="004D3E05" w:rsidRPr="005B201E" w:rsidRDefault="004D3E05" w:rsidP="004D3E05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v. 1</w:t>
            </w:r>
          </w:p>
        </w:tc>
        <w:tc>
          <w:tcPr>
            <w:tcW w:w="8026" w:type="dxa"/>
          </w:tcPr>
          <w:p w14:paraId="6AA2AB39" w14:textId="77777777" w:rsidR="004D3E05" w:rsidRDefault="004D3E05" w:rsidP="004D3E05">
            <w:pPr>
              <w:rPr>
                <w:rFonts w:ascii="Amasis MT Pro" w:hAnsi="Amasis MT Pro"/>
                <w:sz w:val="28"/>
                <w:szCs w:val="28"/>
              </w:rPr>
            </w:pPr>
            <w:r>
              <w:rPr>
                <w:rFonts w:ascii="Amasis MT Pro" w:hAnsi="Amasis MT Pro"/>
                <w:sz w:val="28"/>
                <w:szCs w:val="28"/>
              </w:rPr>
              <w:t xml:space="preserve">False prophets offer only deliberate deceit and delusions.  </w:t>
            </w:r>
          </w:p>
          <w:p w14:paraId="7D8F9141" w14:textId="77777777" w:rsidR="004D3E05" w:rsidRDefault="004D3E05" w:rsidP="004D3E05">
            <w:pPr>
              <w:rPr>
                <w:rFonts w:ascii="Amasis MT Pro" w:hAnsi="Amasis MT Pro"/>
                <w:sz w:val="28"/>
                <w:szCs w:val="28"/>
              </w:rPr>
            </w:pPr>
          </w:p>
          <w:p w14:paraId="07C46BDE" w14:textId="77777777" w:rsidR="004D3E05" w:rsidRPr="00707EEE" w:rsidRDefault="004D3E05" w:rsidP="004D3E05">
            <w:pPr>
              <w:pStyle w:val="ListParagraph"/>
              <w:numPr>
                <w:ilvl w:val="0"/>
                <w:numId w:val="1"/>
              </w:numPr>
              <w:rPr>
                <w:rFonts w:ascii="Amasis MT Pro" w:hAnsi="Amasis MT Pro"/>
                <w:sz w:val="28"/>
                <w:szCs w:val="28"/>
              </w:rPr>
            </w:pPr>
            <w:r w:rsidRPr="00707EEE">
              <w:rPr>
                <w:rFonts w:ascii="Amasis MT Pro" w:hAnsi="Amasis MT Pro"/>
                <w:sz w:val="28"/>
                <w:szCs w:val="28"/>
              </w:rPr>
              <w:t xml:space="preserve">Do you make excuses and or even protect false prophets? </w:t>
            </w:r>
          </w:p>
          <w:p w14:paraId="156AE3DD" w14:textId="77777777" w:rsidR="004D3E05" w:rsidRPr="00707EEE" w:rsidRDefault="004D3E05" w:rsidP="004D3E05">
            <w:pPr>
              <w:pStyle w:val="ListParagraph"/>
              <w:numPr>
                <w:ilvl w:val="0"/>
                <w:numId w:val="1"/>
              </w:numPr>
              <w:rPr>
                <w:rFonts w:ascii="Amasis MT Pro" w:hAnsi="Amasis MT Pro"/>
                <w:sz w:val="28"/>
                <w:szCs w:val="28"/>
              </w:rPr>
            </w:pPr>
            <w:r w:rsidRPr="00707EEE">
              <w:rPr>
                <w:rFonts w:ascii="Amasis MT Pro" w:hAnsi="Amasis MT Pro"/>
                <w:sz w:val="28"/>
                <w:szCs w:val="28"/>
              </w:rPr>
              <w:t xml:space="preserve">Is Yah’s love &amp; truth more important than your reputation?  </w:t>
            </w:r>
          </w:p>
        </w:tc>
      </w:tr>
      <w:tr w:rsidR="004D3E05" w14:paraId="32C20202" w14:textId="77777777" w:rsidTr="004D3E05">
        <w:trPr>
          <w:trHeight w:val="2845"/>
        </w:trPr>
        <w:tc>
          <w:tcPr>
            <w:tcW w:w="1525" w:type="dxa"/>
          </w:tcPr>
          <w:p w14:paraId="3961B1B2" w14:textId="77777777" w:rsidR="004D3E05" w:rsidRDefault="004D3E05" w:rsidP="004D3E05">
            <w:pPr>
              <w:rPr>
                <w:rFonts w:ascii="Amasis MT Pro" w:hAnsi="Amasis MT Pro"/>
                <w:sz w:val="24"/>
                <w:szCs w:val="24"/>
              </w:rPr>
            </w:pPr>
            <w:r w:rsidRPr="005B201E">
              <w:rPr>
                <w:rFonts w:ascii="Amasis MT Pro" w:hAnsi="Amasis MT Pro"/>
                <w:sz w:val="24"/>
                <w:szCs w:val="24"/>
              </w:rPr>
              <w:t>2</w:t>
            </w:r>
          </w:p>
          <w:p w14:paraId="73EAD48D" w14:textId="77777777" w:rsidR="004D3E05" w:rsidRDefault="004D3E05" w:rsidP="004D3E05">
            <w:pPr>
              <w:rPr>
                <w:rFonts w:ascii="Amasis MT Pro" w:hAnsi="Amasis MT Pro"/>
                <w:sz w:val="24"/>
                <w:szCs w:val="24"/>
              </w:rPr>
            </w:pPr>
          </w:p>
          <w:p w14:paraId="12E90BBA" w14:textId="77777777" w:rsidR="004D3E05" w:rsidRPr="005B201E" w:rsidRDefault="004D3E05" w:rsidP="004D3E05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V. 6</w:t>
            </w:r>
          </w:p>
        </w:tc>
        <w:tc>
          <w:tcPr>
            <w:tcW w:w="8026" w:type="dxa"/>
          </w:tcPr>
          <w:p w14:paraId="1173A4A2" w14:textId="77777777" w:rsidR="004D3E05" w:rsidRDefault="004D3E05" w:rsidP="004D3E05">
            <w:pPr>
              <w:rPr>
                <w:rFonts w:ascii="Amasis MT Pro" w:hAnsi="Amasis MT Pro"/>
                <w:sz w:val="28"/>
                <w:szCs w:val="28"/>
              </w:rPr>
            </w:pPr>
            <w:r w:rsidRPr="00AB63D1">
              <w:rPr>
                <w:rFonts w:ascii="Amasis MT Pro" w:hAnsi="Amasis MT Pro"/>
                <w:i/>
                <w:iCs/>
                <w:sz w:val="28"/>
                <w:szCs w:val="28"/>
              </w:rPr>
              <w:t>“Listens to us.”</w:t>
            </w:r>
            <w:r>
              <w:rPr>
                <w:rFonts w:ascii="Amasis MT Pro" w:hAnsi="Amasis MT Pro"/>
                <w:sz w:val="28"/>
                <w:szCs w:val="28"/>
              </w:rPr>
              <w:t xml:space="preserve"> Prophets &amp; teachers are to be judged by their doctrine; and doctrine is to be judged not by its emotional quality or strength, but by its agreement with the apostolic testimony of Yeshua. </w:t>
            </w:r>
          </w:p>
          <w:p w14:paraId="1C7F87F6" w14:textId="77777777" w:rsidR="004D3E05" w:rsidRDefault="004D3E05" w:rsidP="004D3E05">
            <w:pPr>
              <w:rPr>
                <w:rFonts w:ascii="Amasis MT Pro" w:hAnsi="Amasis MT Pro"/>
                <w:sz w:val="28"/>
                <w:szCs w:val="28"/>
              </w:rPr>
            </w:pPr>
          </w:p>
          <w:p w14:paraId="638FA92E" w14:textId="77777777" w:rsidR="004D3E05" w:rsidRPr="00707EEE" w:rsidRDefault="004D3E05" w:rsidP="004D3E05">
            <w:pPr>
              <w:pStyle w:val="ListParagraph"/>
              <w:numPr>
                <w:ilvl w:val="0"/>
                <w:numId w:val="2"/>
              </w:numPr>
              <w:rPr>
                <w:rFonts w:ascii="Amasis MT Pro" w:hAnsi="Amasis MT Pro"/>
                <w:sz w:val="28"/>
                <w:szCs w:val="28"/>
              </w:rPr>
            </w:pPr>
            <w:r w:rsidRPr="00707EEE">
              <w:rPr>
                <w:rFonts w:ascii="Amasis MT Pro" w:hAnsi="Amasis MT Pro"/>
                <w:sz w:val="28"/>
                <w:szCs w:val="28"/>
              </w:rPr>
              <w:t>Are you diligent to search out Yah’s truth as the Bereans? [Acts 17.10-11]</w:t>
            </w:r>
          </w:p>
        </w:tc>
      </w:tr>
      <w:tr w:rsidR="004D3E05" w14:paraId="356C2186" w14:textId="77777777" w:rsidTr="004D3E05">
        <w:trPr>
          <w:trHeight w:val="1335"/>
        </w:trPr>
        <w:tc>
          <w:tcPr>
            <w:tcW w:w="1525" w:type="dxa"/>
          </w:tcPr>
          <w:p w14:paraId="57D3CAE9" w14:textId="77777777" w:rsidR="004D3E05" w:rsidRDefault="004D3E05" w:rsidP="004D3E05">
            <w:pPr>
              <w:rPr>
                <w:rFonts w:ascii="Amasis MT Pro" w:hAnsi="Amasis MT Pro"/>
                <w:sz w:val="24"/>
                <w:szCs w:val="24"/>
              </w:rPr>
            </w:pPr>
            <w:r w:rsidRPr="005B201E">
              <w:rPr>
                <w:rFonts w:ascii="Amasis MT Pro" w:hAnsi="Amasis MT Pro"/>
                <w:sz w:val="24"/>
                <w:szCs w:val="24"/>
              </w:rPr>
              <w:t>3</w:t>
            </w:r>
          </w:p>
          <w:p w14:paraId="731C31B8" w14:textId="77777777" w:rsidR="004D3E05" w:rsidRDefault="004D3E05" w:rsidP="004D3E05">
            <w:pPr>
              <w:rPr>
                <w:rFonts w:ascii="Amasis MT Pro" w:hAnsi="Amasis MT Pro"/>
                <w:sz w:val="24"/>
                <w:szCs w:val="24"/>
              </w:rPr>
            </w:pPr>
          </w:p>
          <w:p w14:paraId="1BAC6153" w14:textId="77777777" w:rsidR="004D3E05" w:rsidRPr="005B201E" w:rsidRDefault="004D3E05" w:rsidP="004D3E05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vv. 10-16</w:t>
            </w:r>
          </w:p>
        </w:tc>
        <w:tc>
          <w:tcPr>
            <w:tcW w:w="8026" w:type="dxa"/>
          </w:tcPr>
          <w:p w14:paraId="3F1E5BD5" w14:textId="77777777" w:rsidR="004D3E05" w:rsidRDefault="004D3E05" w:rsidP="004D3E05">
            <w:pPr>
              <w:rPr>
                <w:rFonts w:ascii="Amasis MT Pro" w:hAnsi="Amasis MT Pro"/>
                <w:sz w:val="28"/>
                <w:szCs w:val="28"/>
              </w:rPr>
            </w:pPr>
            <w:r>
              <w:rPr>
                <w:rFonts w:ascii="Amasis MT Pro" w:hAnsi="Amasis MT Pro"/>
                <w:sz w:val="28"/>
                <w:szCs w:val="28"/>
              </w:rPr>
              <w:t xml:space="preserve">If humans cannot see Yahweh, how do they experience Him? </w:t>
            </w:r>
          </w:p>
          <w:p w14:paraId="70113BDE" w14:textId="77777777" w:rsidR="004D3E05" w:rsidRDefault="004D3E05" w:rsidP="004D3E05">
            <w:pPr>
              <w:pStyle w:val="ListParagraph"/>
              <w:rPr>
                <w:rFonts w:ascii="Amasis MT Pro" w:hAnsi="Amasis MT Pro"/>
                <w:sz w:val="28"/>
                <w:szCs w:val="28"/>
              </w:rPr>
            </w:pPr>
          </w:p>
          <w:p w14:paraId="0AB5DA71" w14:textId="033DAC8C" w:rsidR="004D3E05" w:rsidRPr="004D3E05" w:rsidRDefault="004D3E05" w:rsidP="004D3E05">
            <w:pPr>
              <w:pStyle w:val="ListParagraph"/>
              <w:numPr>
                <w:ilvl w:val="0"/>
                <w:numId w:val="2"/>
              </w:numPr>
              <w:rPr>
                <w:rFonts w:ascii="Amasis MT Pro" w:hAnsi="Amasis MT Pro"/>
                <w:sz w:val="28"/>
                <w:szCs w:val="28"/>
              </w:rPr>
            </w:pPr>
            <w:r w:rsidRPr="004D3E05">
              <w:rPr>
                <w:rFonts w:ascii="Amasis MT Pro" w:hAnsi="Amasis MT Pro"/>
                <w:sz w:val="28"/>
                <w:szCs w:val="28"/>
              </w:rPr>
              <w:t>Describe the roles of Messiah, Ruach and you.</w:t>
            </w:r>
          </w:p>
          <w:p w14:paraId="7D89CF47" w14:textId="77777777" w:rsidR="004D3E05" w:rsidRPr="00603AC8" w:rsidRDefault="004D3E05" w:rsidP="004D3E05">
            <w:pPr>
              <w:rPr>
                <w:rFonts w:ascii="Amasis MT Pro" w:hAnsi="Amasis MT Pro"/>
                <w:sz w:val="28"/>
                <w:szCs w:val="28"/>
              </w:rPr>
            </w:pPr>
          </w:p>
        </w:tc>
      </w:tr>
      <w:tr w:rsidR="004D3E05" w14:paraId="188E5951" w14:textId="77777777" w:rsidTr="004D3E05">
        <w:trPr>
          <w:trHeight w:val="1646"/>
        </w:trPr>
        <w:tc>
          <w:tcPr>
            <w:tcW w:w="1525" w:type="dxa"/>
          </w:tcPr>
          <w:p w14:paraId="104EEC0C" w14:textId="77777777" w:rsidR="004D3E05" w:rsidRDefault="004D3E05" w:rsidP="004D3E05">
            <w:pPr>
              <w:rPr>
                <w:rFonts w:ascii="Amasis MT Pro" w:hAnsi="Amasis MT Pro"/>
                <w:sz w:val="24"/>
                <w:szCs w:val="24"/>
              </w:rPr>
            </w:pPr>
            <w:r w:rsidRPr="005B201E">
              <w:rPr>
                <w:rFonts w:ascii="Amasis MT Pro" w:hAnsi="Amasis MT Pro"/>
                <w:sz w:val="24"/>
                <w:szCs w:val="24"/>
              </w:rPr>
              <w:t>4</w:t>
            </w:r>
          </w:p>
          <w:p w14:paraId="3EC23E15" w14:textId="77777777" w:rsidR="004D3E05" w:rsidRDefault="004D3E05" w:rsidP="004D3E05">
            <w:pPr>
              <w:rPr>
                <w:rFonts w:ascii="Amasis MT Pro" w:hAnsi="Amasis MT Pro"/>
                <w:sz w:val="24"/>
                <w:szCs w:val="24"/>
              </w:rPr>
            </w:pPr>
          </w:p>
          <w:p w14:paraId="3CD48E89" w14:textId="77777777" w:rsidR="004D3E05" w:rsidRPr="005B201E" w:rsidRDefault="004D3E05" w:rsidP="004D3E05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vv.18, 19</w:t>
            </w:r>
          </w:p>
        </w:tc>
        <w:tc>
          <w:tcPr>
            <w:tcW w:w="8026" w:type="dxa"/>
          </w:tcPr>
          <w:p w14:paraId="416CEE9E" w14:textId="77777777" w:rsidR="004D3E05" w:rsidRDefault="004D3E05" w:rsidP="004D3E05">
            <w:pPr>
              <w:rPr>
                <w:rFonts w:ascii="Amasis MT Pro" w:hAnsi="Amasis MT Pro"/>
                <w:sz w:val="28"/>
                <w:szCs w:val="28"/>
              </w:rPr>
            </w:pPr>
            <w:r w:rsidRPr="004D3E05">
              <w:rPr>
                <w:rFonts w:ascii="Amasis MT Pro" w:hAnsi="Amasis MT Pro"/>
                <w:sz w:val="28"/>
                <w:szCs w:val="28"/>
              </w:rPr>
              <w:t xml:space="preserve">Yah’s love throws fear out of your life. </w:t>
            </w:r>
          </w:p>
          <w:p w14:paraId="0604DA77" w14:textId="77777777" w:rsidR="004D3E05" w:rsidRDefault="004D3E05" w:rsidP="004D3E05">
            <w:pPr>
              <w:pStyle w:val="ListParagraph"/>
              <w:rPr>
                <w:rFonts w:ascii="Amasis MT Pro" w:hAnsi="Amasis MT Pro"/>
                <w:sz w:val="28"/>
                <w:szCs w:val="28"/>
              </w:rPr>
            </w:pPr>
          </w:p>
          <w:p w14:paraId="0B0AFCDE" w14:textId="1385907D" w:rsidR="004D3E05" w:rsidRPr="004D3E05" w:rsidRDefault="004D3E05" w:rsidP="004D3E05">
            <w:pPr>
              <w:pStyle w:val="ListParagraph"/>
              <w:numPr>
                <w:ilvl w:val="0"/>
                <w:numId w:val="2"/>
              </w:numPr>
              <w:rPr>
                <w:rFonts w:ascii="Amasis MT Pro" w:hAnsi="Amasis MT Pro"/>
                <w:sz w:val="28"/>
                <w:szCs w:val="28"/>
              </w:rPr>
            </w:pPr>
            <w:r w:rsidRPr="004D3E05">
              <w:rPr>
                <w:rFonts w:ascii="Amasis MT Pro" w:hAnsi="Amasis MT Pro"/>
                <w:sz w:val="28"/>
                <w:szCs w:val="28"/>
              </w:rPr>
              <w:t>What fears do you need to ask Yah to replace with His love?</w:t>
            </w:r>
          </w:p>
        </w:tc>
      </w:tr>
      <w:tr w:rsidR="004D3E05" w14:paraId="074A6CB1" w14:textId="77777777" w:rsidTr="004D3E05">
        <w:trPr>
          <w:trHeight w:val="2725"/>
        </w:trPr>
        <w:tc>
          <w:tcPr>
            <w:tcW w:w="1525" w:type="dxa"/>
          </w:tcPr>
          <w:p w14:paraId="280544C8" w14:textId="77777777" w:rsidR="004D3E05" w:rsidRDefault="004D3E05" w:rsidP="004D3E05">
            <w:pPr>
              <w:rPr>
                <w:rFonts w:ascii="Amasis MT Pro" w:hAnsi="Amasis MT Pro"/>
                <w:sz w:val="24"/>
                <w:szCs w:val="24"/>
              </w:rPr>
            </w:pPr>
            <w:r w:rsidRPr="005B201E">
              <w:rPr>
                <w:rFonts w:ascii="Amasis MT Pro" w:hAnsi="Amasis MT Pro"/>
                <w:sz w:val="24"/>
                <w:szCs w:val="24"/>
              </w:rPr>
              <w:t>5</w:t>
            </w:r>
            <w:r>
              <w:rPr>
                <w:rFonts w:ascii="Amasis MT Pro" w:hAnsi="Amasis MT Pro"/>
                <w:sz w:val="24"/>
                <w:szCs w:val="24"/>
              </w:rPr>
              <w:t xml:space="preserve"> </w:t>
            </w:r>
          </w:p>
          <w:p w14:paraId="6D2C63A7" w14:textId="77777777" w:rsidR="004D3E05" w:rsidRPr="005B201E" w:rsidRDefault="004D3E05" w:rsidP="004D3E05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8026" w:type="dxa"/>
          </w:tcPr>
          <w:p w14:paraId="5AF7E3F2" w14:textId="4CE8AB2A" w:rsidR="004D3E05" w:rsidRDefault="004D3E05" w:rsidP="004D3E05">
            <w:pPr>
              <w:rPr>
                <w:rFonts w:ascii="Amasis MT Pro" w:hAnsi="Amasis MT Pro"/>
                <w:sz w:val="28"/>
                <w:szCs w:val="28"/>
              </w:rPr>
            </w:pPr>
            <w:r>
              <w:rPr>
                <w:rFonts w:ascii="Amasis MT Pro" w:hAnsi="Amasis MT Pro"/>
                <w:sz w:val="28"/>
                <w:szCs w:val="28"/>
              </w:rPr>
              <w:t xml:space="preserve">In Yahweh’s supreme demonstration of love, there are two distinctives that symbolize His gift; the bread (incarnation) and the cup of </w:t>
            </w:r>
            <w:r w:rsidR="00FA5FDD">
              <w:rPr>
                <w:rFonts w:ascii="Amasis MT Pro" w:hAnsi="Amasis MT Pro"/>
                <w:sz w:val="28"/>
                <w:szCs w:val="28"/>
              </w:rPr>
              <w:t xml:space="preserve">the </w:t>
            </w:r>
            <w:r>
              <w:rPr>
                <w:rFonts w:ascii="Amasis MT Pro" w:hAnsi="Amasis MT Pro"/>
                <w:sz w:val="28"/>
                <w:szCs w:val="28"/>
              </w:rPr>
              <w:t>Lord</w:t>
            </w:r>
            <w:r w:rsidR="00FA5FDD">
              <w:rPr>
                <w:rFonts w:ascii="Amasis MT Pro" w:hAnsi="Amasis MT Pro"/>
                <w:sz w:val="28"/>
                <w:szCs w:val="28"/>
              </w:rPr>
              <w:t>’s</w:t>
            </w:r>
            <w:r>
              <w:rPr>
                <w:rFonts w:ascii="Amasis MT Pro" w:hAnsi="Amasis MT Pro"/>
                <w:sz w:val="28"/>
                <w:szCs w:val="28"/>
              </w:rPr>
              <w:t xml:space="preserve"> Supper (atonement).  </w:t>
            </w:r>
          </w:p>
          <w:p w14:paraId="0C5E2A33" w14:textId="77777777" w:rsidR="004D3E05" w:rsidRDefault="004D3E05" w:rsidP="004D3E05">
            <w:pPr>
              <w:pStyle w:val="ListParagraph"/>
              <w:rPr>
                <w:rFonts w:ascii="Amasis MT Pro" w:hAnsi="Amasis MT Pro"/>
                <w:sz w:val="28"/>
                <w:szCs w:val="28"/>
              </w:rPr>
            </w:pPr>
          </w:p>
          <w:p w14:paraId="72F09281" w14:textId="4D388549" w:rsidR="004D3E05" w:rsidRPr="004D3E05" w:rsidRDefault="004D3E05" w:rsidP="004D3E05">
            <w:pPr>
              <w:pStyle w:val="ListParagraph"/>
              <w:numPr>
                <w:ilvl w:val="0"/>
                <w:numId w:val="2"/>
              </w:numPr>
              <w:rPr>
                <w:rFonts w:ascii="Amasis MT Pro" w:hAnsi="Amasis MT Pro"/>
                <w:sz w:val="28"/>
                <w:szCs w:val="28"/>
              </w:rPr>
            </w:pPr>
            <w:r w:rsidRPr="004D3E05">
              <w:rPr>
                <w:rFonts w:ascii="Amasis MT Pro" w:hAnsi="Amasis MT Pro"/>
                <w:sz w:val="28"/>
                <w:szCs w:val="28"/>
              </w:rPr>
              <w:t xml:space="preserve">How do you honor what Yah has given? </w:t>
            </w:r>
          </w:p>
        </w:tc>
      </w:tr>
    </w:tbl>
    <w:p w14:paraId="798CE9C3" w14:textId="4EB426B4" w:rsidR="00313C25" w:rsidRDefault="00313C25" w:rsidP="004D3E05"/>
    <w:sectPr w:rsidR="00313C25" w:rsidSect="005B201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6646" w14:textId="77777777" w:rsidR="00603BA3" w:rsidRDefault="00603BA3" w:rsidP="00313C25">
      <w:pPr>
        <w:spacing w:after="0" w:line="240" w:lineRule="auto"/>
      </w:pPr>
      <w:r>
        <w:separator/>
      </w:r>
    </w:p>
  </w:endnote>
  <w:endnote w:type="continuationSeparator" w:id="0">
    <w:p w14:paraId="21A6B98E" w14:textId="77777777" w:rsidR="00603BA3" w:rsidRDefault="00603BA3" w:rsidP="0031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1F0F" w14:textId="422C3780" w:rsidR="005B201E" w:rsidRDefault="005B201E">
    <w:pPr>
      <w:pBdr>
        <w:left w:val="single" w:sz="12" w:space="11" w:color="156082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instrText xml:space="preserve"> PAGE   \* MERGEFORMAT </w:instrTex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 xml:space="preserve"> Friends of the Bridegroom Ministries</w:t>
    </w:r>
    <w:r w:rsidR="001F134B"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ab/>
    </w:r>
    <w:r w:rsidR="001F134B"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ab/>
    </w:r>
    <w:r w:rsidR="001F134B"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ab/>
    </w:r>
    <w:r w:rsidR="001F134B"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ab/>
    </w:r>
  </w:p>
  <w:p w14:paraId="029F4D85" w14:textId="77777777" w:rsidR="005B201E" w:rsidRDefault="005B2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9381" w14:textId="77777777" w:rsidR="00603BA3" w:rsidRDefault="00603BA3" w:rsidP="00313C25">
      <w:pPr>
        <w:spacing w:after="0" w:line="240" w:lineRule="auto"/>
      </w:pPr>
      <w:r>
        <w:separator/>
      </w:r>
    </w:p>
  </w:footnote>
  <w:footnote w:type="continuationSeparator" w:id="0">
    <w:p w14:paraId="326C802F" w14:textId="77777777" w:rsidR="00603BA3" w:rsidRDefault="00603BA3" w:rsidP="0031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BB6B" w14:textId="487008D1" w:rsidR="00313C25" w:rsidRPr="00313C25" w:rsidRDefault="00000000" w:rsidP="00313C25">
    <w:pPr>
      <w:pStyle w:val="Title"/>
      <w:rPr>
        <w:sz w:val="32"/>
        <w:szCs w:val="32"/>
      </w:rPr>
    </w:pPr>
    <w:sdt>
      <w:sdtPr>
        <w:rPr>
          <w:rFonts w:ascii="Amasis MT Pro" w:hAnsi="Amasis MT Pro"/>
          <w:sz w:val="32"/>
          <w:szCs w:val="32"/>
        </w:rPr>
        <w:alias w:val="Title"/>
        <w:id w:val="78404852"/>
        <w:placeholder>
          <w:docPart w:val="266007D543F84788A679659C7044B47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313C25" w:rsidRPr="005B201E">
          <w:rPr>
            <w:rFonts w:ascii="Amasis MT Pro" w:hAnsi="Amasis MT Pro"/>
            <w:sz w:val="32"/>
            <w:szCs w:val="32"/>
          </w:rPr>
          <w:t>Homework</w:t>
        </w:r>
      </w:sdtContent>
    </w:sdt>
    <w:r w:rsidR="00313C25" w:rsidRPr="005B201E">
      <w:rPr>
        <w:rFonts w:ascii="Amasis MT Pro" w:hAnsi="Amasis MT Pro"/>
        <w:sz w:val="32"/>
        <w:szCs w:val="32"/>
      </w:rPr>
      <w:ptab w:relativeTo="margin" w:alignment="right" w:leader="none"/>
    </w:r>
    <w:sdt>
      <w:sdtPr>
        <w:rPr>
          <w:rFonts w:ascii="Amasis MT Pro" w:hAnsi="Amasis MT Pro"/>
          <w:sz w:val="32"/>
          <w:szCs w:val="32"/>
        </w:rPr>
        <w:alias w:val="Date"/>
        <w:id w:val="78404859"/>
        <w:placeholder>
          <w:docPart w:val="C92DB6ABE2954F1E948FA226EE5E1B2E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r w:rsidR="00313C25" w:rsidRPr="005B201E">
          <w:rPr>
            <w:rFonts w:ascii="Amasis MT Pro" w:hAnsi="Amasis MT Pro"/>
            <w:sz w:val="32"/>
            <w:szCs w:val="32"/>
          </w:rPr>
          <w:t xml:space="preserve">1 John Chapter </w:t>
        </w:r>
        <w:r w:rsidR="00D64B1E">
          <w:rPr>
            <w:rFonts w:ascii="Amasis MT Pro" w:hAnsi="Amasis MT Pro"/>
            <w:sz w:val="32"/>
            <w:szCs w:val="32"/>
          </w:rPr>
          <w:t>4</w:t>
        </w:r>
      </w:sdtContent>
    </w:sdt>
  </w:p>
  <w:p w14:paraId="56619309" w14:textId="77777777" w:rsidR="00313C25" w:rsidRDefault="00313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1C93"/>
    <w:multiLevelType w:val="hybridMultilevel"/>
    <w:tmpl w:val="E08E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92E37"/>
    <w:multiLevelType w:val="hybridMultilevel"/>
    <w:tmpl w:val="3F40F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93647">
    <w:abstractNumId w:val="0"/>
  </w:num>
  <w:num w:numId="2" w16cid:durableId="2136211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25"/>
    <w:rsid w:val="000C0F4D"/>
    <w:rsid w:val="001075A6"/>
    <w:rsid w:val="001F078F"/>
    <w:rsid w:val="001F134B"/>
    <w:rsid w:val="002F49E5"/>
    <w:rsid w:val="00313C25"/>
    <w:rsid w:val="003252EB"/>
    <w:rsid w:val="003B261F"/>
    <w:rsid w:val="004D3E05"/>
    <w:rsid w:val="00574DC4"/>
    <w:rsid w:val="005B201E"/>
    <w:rsid w:val="00603AC8"/>
    <w:rsid w:val="00603BA3"/>
    <w:rsid w:val="006728AA"/>
    <w:rsid w:val="00707EEE"/>
    <w:rsid w:val="00730B6D"/>
    <w:rsid w:val="008F2DF2"/>
    <w:rsid w:val="0094268D"/>
    <w:rsid w:val="009A5165"/>
    <w:rsid w:val="009D0563"/>
    <w:rsid w:val="009E1741"/>
    <w:rsid w:val="00A7268C"/>
    <w:rsid w:val="00A91E6F"/>
    <w:rsid w:val="00AB63D1"/>
    <w:rsid w:val="00AE70CA"/>
    <w:rsid w:val="00AF6D77"/>
    <w:rsid w:val="00B255E7"/>
    <w:rsid w:val="00B76C57"/>
    <w:rsid w:val="00B9077E"/>
    <w:rsid w:val="00BF6281"/>
    <w:rsid w:val="00C05C46"/>
    <w:rsid w:val="00D320C4"/>
    <w:rsid w:val="00D64B1E"/>
    <w:rsid w:val="00E018E7"/>
    <w:rsid w:val="00FA1BCD"/>
    <w:rsid w:val="00FA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6D35"/>
  <w15:chartTrackingRefBased/>
  <w15:docId w15:val="{BAB95D73-4911-4F43-9DAB-95A235FF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C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C25"/>
  </w:style>
  <w:style w:type="paragraph" w:styleId="Footer">
    <w:name w:val="footer"/>
    <w:basedOn w:val="Normal"/>
    <w:link w:val="FooterChar"/>
    <w:uiPriority w:val="99"/>
    <w:unhideWhenUsed/>
    <w:rsid w:val="0031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C25"/>
  </w:style>
  <w:style w:type="table" w:styleId="TableGrid">
    <w:name w:val="Table Grid"/>
    <w:basedOn w:val="TableNormal"/>
    <w:uiPriority w:val="39"/>
    <w:rsid w:val="00313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6007D543F84788A679659C7044B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9A130-733A-4D6D-A972-7C82810657C7}"/>
      </w:docPartPr>
      <w:docPartBody>
        <w:p w:rsidR="00B249E5" w:rsidRDefault="00B249E5" w:rsidP="00B249E5">
          <w:pPr>
            <w:pStyle w:val="266007D543F84788A679659C7044B47C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C92DB6ABE2954F1E948FA226EE5E1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E8399-8BD0-4DD3-8B02-F5E83D32A3A4}"/>
      </w:docPartPr>
      <w:docPartBody>
        <w:p w:rsidR="00B249E5" w:rsidRDefault="00B249E5" w:rsidP="00B249E5">
          <w:pPr>
            <w:pStyle w:val="C92DB6ABE2954F1E948FA226EE5E1B2E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E5"/>
    <w:rsid w:val="00334AEF"/>
    <w:rsid w:val="00377CD2"/>
    <w:rsid w:val="008610E6"/>
    <w:rsid w:val="008E1F88"/>
    <w:rsid w:val="009A5165"/>
    <w:rsid w:val="009D0563"/>
    <w:rsid w:val="00AE70CA"/>
    <w:rsid w:val="00AF6D77"/>
    <w:rsid w:val="00B249E5"/>
    <w:rsid w:val="00B76C57"/>
    <w:rsid w:val="00C05C46"/>
    <w:rsid w:val="00D3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6007D543F84788A679659C7044B47C">
    <w:name w:val="266007D543F84788A679659C7044B47C"/>
    <w:rsid w:val="00B249E5"/>
  </w:style>
  <w:style w:type="paragraph" w:customStyle="1" w:styleId="C92DB6ABE2954F1E948FA226EE5E1B2E">
    <w:name w:val="C92DB6ABE2954F1E948FA226EE5E1B2E"/>
    <w:rsid w:val="00B24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 John Chapter 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</dc:title>
  <dc:subject/>
  <dc:creator>Pastor Stone</dc:creator>
  <cp:keywords/>
  <dc:description/>
  <cp:lastModifiedBy>Lonnita Deadwyler</cp:lastModifiedBy>
  <cp:revision>3</cp:revision>
  <dcterms:created xsi:type="dcterms:W3CDTF">2025-01-22T22:04:00Z</dcterms:created>
  <dcterms:modified xsi:type="dcterms:W3CDTF">2025-01-25T01:45:00Z</dcterms:modified>
</cp:coreProperties>
</file>