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E45C" w14:textId="77777777" w:rsidR="00BC07C6" w:rsidRDefault="00AA1FCC" w:rsidP="00AA1FCC">
      <w:pPr>
        <w:tabs>
          <w:tab w:val="left" w:pos="3402"/>
        </w:tabs>
        <w:rPr>
          <w:b/>
          <w:bCs/>
        </w:rPr>
      </w:pPr>
      <w:r w:rsidRPr="00AA1FCC">
        <w:rPr>
          <w:b/>
          <w:bCs/>
        </w:rPr>
        <w:t>What is it?</w:t>
      </w:r>
    </w:p>
    <w:p w14:paraId="4D2273C5" w14:textId="77598B5A" w:rsidR="00AA1FCC" w:rsidRDefault="00AA1FCC" w:rsidP="00AA1FCC">
      <w:pPr>
        <w:tabs>
          <w:tab w:val="left" w:pos="3402"/>
        </w:tabs>
      </w:pPr>
      <w:r>
        <w:t>According to the UN, “</w:t>
      </w:r>
      <w:r w:rsidRPr="00AA1FCC">
        <w:rPr>
          <w:i/>
          <w:iCs/>
        </w:rPr>
        <w:t>Goal 11 is about making cities and human settlements inclusive, safe, resilient and sustainable</w:t>
      </w:r>
      <w:r>
        <w:t>.” The objective of Goal 11 or “Sustainable Cities and Communities” is to “future proof” the cities in which we live by adding affordable housing, electric transport, renewable energy, green public spaces, clean water and sanitation, and sustainable waste solutions “FOR EVERYONE”.</w:t>
      </w:r>
    </w:p>
    <w:p w14:paraId="4B559CC0" w14:textId="77777777" w:rsidR="00AA1FCC" w:rsidRDefault="00AA1FCC" w:rsidP="00AA1FCC">
      <w:pPr>
        <w:tabs>
          <w:tab w:val="left" w:pos="3402"/>
        </w:tabs>
      </w:pPr>
    </w:p>
    <w:p w14:paraId="666D83F2" w14:textId="4BA3984C" w:rsidR="00AA1FCC" w:rsidRDefault="00AA1FCC" w:rsidP="00AA1FCC">
      <w:pPr>
        <w:tabs>
          <w:tab w:val="left" w:pos="3402"/>
        </w:tabs>
        <w:rPr>
          <w:b/>
          <w:bCs/>
        </w:rPr>
      </w:pPr>
      <w:r w:rsidRPr="00AA1FCC">
        <w:rPr>
          <w:b/>
          <w:bCs/>
        </w:rPr>
        <w:t>What does YAHWEH say about it?</w:t>
      </w:r>
    </w:p>
    <w:p w14:paraId="25FBA2A2" w14:textId="7EEBF012" w:rsidR="00AA1FCC" w:rsidRPr="00AA1FCC" w:rsidRDefault="00AA1FCC" w:rsidP="00AA1FCC">
      <w:pPr>
        <w:tabs>
          <w:tab w:val="left" w:pos="3402"/>
        </w:tabs>
      </w:pPr>
      <w:r>
        <w:t xml:space="preserve">Adonai is Sovereign over the earth. Man can make an attempt to fortify himself </w:t>
      </w:r>
      <w:r w:rsidR="00C26382">
        <w:t>and</w:t>
      </w:r>
      <w:r>
        <w:t xml:space="preserve"> the land he’s living in, but Yah has the final say.</w:t>
      </w:r>
    </w:p>
    <w:p w14:paraId="62673E4F" w14:textId="1F103FB2" w:rsidR="00AA1FCC" w:rsidRDefault="00AA1FCC" w:rsidP="00AA1FCC">
      <w:pPr>
        <w:tabs>
          <w:tab w:val="left" w:pos="3402"/>
        </w:tabs>
      </w:pPr>
      <w:r>
        <w:t>Gen. 11.1-9: Tower of Babel</w:t>
      </w:r>
    </w:p>
    <w:p w14:paraId="1CE55C48" w14:textId="1CBD9519" w:rsidR="00AA1FCC" w:rsidRDefault="00AA1FCC" w:rsidP="00AA1FCC">
      <w:pPr>
        <w:tabs>
          <w:tab w:val="left" w:pos="3402"/>
        </w:tabs>
      </w:pPr>
      <w:r>
        <w:t>Ex. 7:14- chapter 12: The Ten Plagues</w:t>
      </w:r>
    </w:p>
    <w:p w14:paraId="62EAAF6A" w14:textId="05427AD7" w:rsidR="00AA1FCC" w:rsidRDefault="00AA1FCC" w:rsidP="00AA1FCC">
      <w:pPr>
        <w:tabs>
          <w:tab w:val="left" w:pos="3402"/>
        </w:tabs>
      </w:pPr>
      <w:r>
        <w:t xml:space="preserve">Deut 28: Blessing &amp; Curses </w:t>
      </w:r>
    </w:p>
    <w:p w14:paraId="67346D9B" w14:textId="49917F27" w:rsidR="00AA1FCC" w:rsidRDefault="00AA1FCC" w:rsidP="00AA1FCC">
      <w:pPr>
        <w:tabs>
          <w:tab w:val="left" w:pos="3402"/>
        </w:tabs>
      </w:pPr>
      <w:r>
        <w:t>Psalm 24:1 “</w:t>
      </w:r>
      <w:r w:rsidRPr="00AA1FCC">
        <w:rPr>
          <w:i/>
          <w:iCs/>
        </w:rPr>
        <w:t>The earth is Adonai’s, with all that is in it, the world and those who live there</w:t>
      </w:r>
      <w:r>
        <w:t>;”</w:t>
      </w:r>
    </w:p>
    <w:p w14:paraId="4D9E502D" w14:textId="77777777" w:rsidR="00AA1FCC" w:rsidRDefault="00AA1FCC" w:rsidP="00AA1FCC">
      <w:pPr>
        <w:tabs>
          <w:tab w:val="left" w:pos="3402"/>
        </w:tabs>
      </w:pPr>
    </w:p>
    <w:p w14:paraId="5FB401DA" w14:textId="2B1EC50C" w:rsidR="00AA1FCC" w:rsidRDefault="00AA1FCC" w:rsidP="00AA1FCC">
      <w:pPr>
        <w:tabs>
          <w:tab w:val="left" w:pos="3402"/>
        </w:tabs>
        <w:rPr>
          <w:b/>
          <w:bCs/>
        </w:rPr>
      </w:pPr>
      <w:r>
        <w:rPr>
          <w:b/>
          <w:bCs/>
        </w:rPr>
        <w:t>What are the benefits?</w:t>
      </w:r>
    </w:p>
    <w:p w14:paraId="2671360F" w14:textId="588BDEE2" w:rsidR="00AA1FCC" w:rsidRDefault="00AA1FCC" w:rsidP="00AA1FCC">
      <w:pPr>
        <w:tabs>
          <w:tab w:val="left" w:pos="3402"/>
        </w:tabs>
      </w:pPr>
      <w:r>
        <w:t>Goal 11 seeks to address inequality that leads to unrest</w:t>
      </w:r>
      <w:r w:rsidR="007B6CE7">
        <w:t xml:space="preserve">, </w:t>
      </w:r>
      <w:r>
        <w:t xml:space="preserve">insecurity </w:t>
      </w:r>
      <w:r w:rsidR="007B6CE7">
        <w:t>and</w:t>
      </w:r>
      <w:r>
        <w:t xml:space="preserve"> pollution that deteriorates people’s heath. We see from Gal. 3:28 that equality is only achieved when in union with the Messiah </w:t>
      </w:r>
      <w:r w:rsidR="007B6CE7">
        <w:t>and</w:t>
      </w:r>
      <w:r>
        <w:t xml:space="preserve"> Deut. 28 that rest, security, &amp; health are received by those obedient to Yah. </w:t>
      </w:r>
    </w:p>
    <w:p w14:paraId="4DBB41F5" w14:textId="42798BCC" w:rsidR="00AA1FCC" w:rsidRDefault="00AA1FCC" w:rsidP="00AA1FCC">
      <w:pPr>
        <w:tabs>
          <w:tab w:val="left" w:pos="3402"/>
        </w:tabs>
      </w:pPr>
    </w:p>
    <w:p w14:paraId="42D5AFA4" w14:textId="3CBAD04F" w:rsidR="00AA1FCC" w:rsidRDefault="00AA1FCC" w:rsidP="00AA1FCC">
      <w:pPr>
        <w:tabs>
          <w:tab w:val="left" w:pos="3402"/>
        </w:tabs>
        <w:rPr>
          <w:b/>
          <w:bCs/>
        </w:rPr>
      </w:pPr>
      <w:r>
        <w:rPr>
          <w:b/>
          <w:bCs/>
        </w:rPr>
        <w:t>What will it take away?</w:t>
      </w:r>
    </w:p>
    <w:p w14:paraId="44E4FFC0" w14:textId="681C2058" w:rsidR="00DB24B4" w:rsidRDefault="00DB24B4" w:rsidP="00AA1FCC">
      <w:pPr>
        <w:tabs>
          <w:tab w:val="left" w:pos="3402"/>
        </w:tabs>
      </w:pPr>
      <w:r>
        <w:t xml:space="preserve">This Sustainable Cities and Communities goal will take away reverence for Yah as Creator. This will take away trust in Adonai as Safety </w:t>
      </w:r>
      <w:r w:rsidR="00F57A70">
        <w:t>and</w:t>
      </w:r>
      <w:r>
        <w:t xml:space="preserve"> Security. These initiatives to make changes to transportation, infrastructure, and push for “green” resources will increase the amount of tax dollars for citizens.  This goal takes away individual power to choose cars, homes, etc. The UN wants to give individuals what they think is good for everyone. </w:t>
      </w:r>
    </w:p>
    <w:p w14:paraId="03761853" w14:textId="77777777" w:rsidR="00F70288" w:rsidRDefault="00F70288" w:rsidP="00AA1FCC">
      <w:pPr>
        <w:tabs>
          <w:tab w:val="left" w:pos="3402"/>
        </w:tabs>
      </w:pPr>
    </w:p>
    <w:p w14:paraId="0DC98AB6" w14:textId="2ED286BE" w:rsidR="00AA1FCC" w:rsidRPr="00AA1FCC" w:rsidRDefault="00AA1FCC" w:rsidP="00AA1FCC">
      <w:pPr>
        <w:tabs>
          <w:tab w:val="left" w:pos="3402"/>
        </w:tabs>
        <w:rPr>
          <w:b/>
          <w:bCs/>
        </w:rPr>
      </w:pPr>
    </w:p>
    <w:sectPr w:rsidR="00AA1FCC" w:rsidRPr="00AA1FCC" w:rsidSect="00F57A70">
      <w:headerReference w:type="default" r:id="rId6"/>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9297" w14:textId="77777777" w:rsidR="00DE6A07" w:rsidRDefault="00DE6A07" w:rsidP="00B52852">
      <w:pPr>
        <w:spacing w:after="0" w:line="240" w:lineRule="auto"/>
      </w:pPr>
      <w:r>
        <w:separator/>
      </w:r>
    </w:p>
  </w:endnote>
  <w:endnote w:type="continuationSeparator" w:id="0">
    <w:p w14:paraId="18A7AC72" w14:textId="77777777" w:rsidR="00DE6A07" w:rsidRDefault="00DE6A07" w:rsidP="00B5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B275" w14:textId="77777777" w:rsidR="0061696E" w:rsidRDefault="0061696E" w:rsidP="0061696E">
    <w:pPr>
      <w:tabs>
        <w:tab w:val="left" w:pos="3402"/>
      </w:tabs>
    </w:pPr>
    <w:r>
      <w:t>Researched by: Kharli Wells</w:t>
    </w:r>
  </w:p>
  <w:p w14:paraId="43D2BA13" w14:textId="77777777" w:rsidR="0061696E" w:rsidRDefault="0061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3B70" w14:textId="77777777" w:rsidR="00DE6A07" w:rsidRDefault="00DE6A07" w:rsidP="00B52852">
      <w:pPr>
        <w:spacing w:after="0" w:line="240" w:lineRule="auto"/>
      </w:pPr>
      <w:r>
        <w:separator/>
      </w:r>
    </w:p>
  </w:footnote>
  <w:footnote w:type="continuationSeparator" w:id="0">
    <w:p w14:paraId="20BAF669" w14:textId="77777777" w:rsidR="00DE6A07" w:rsidRDefault="00DE6A07" w:rsidP="00B5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4A3" w14:textId="31C30076" w:rsidR="00B52852" w:rsidRPr="00B52852" w:rsidRDefault="00B52852">
    <w:pPr>
      <w:pStyle w:val="Header"/>
      <w:rPr>
        <w:rFonts w:ascii="Times New Roman" w:hAnsi="Times New Roman" w:cs="Times New Roman"/>
        <w:sz w:val="28"/>
        <w:szCs w:val="28"/>
      </w:rPr>
    </w:pPr>
    <w:r w:rsidRPr="00B52852">
      <w:rPr>
        <w:rFonts w:ascii="Times New Roman" w:hAnsi="Times New Roman" w:cs="Times New Roman"/>
        <w:sz w:val="28"/>
        <w:szCs w:val="28"/>
      </w:rPr>
      <w:t>Goal 11 – Sustainable Cities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C"/>
    <w:rsid w:val="00276AA6"/>
    <w:rsid w:val="00520A7A"/>
    <w:rsid w:val="0061696E"/>
    <w:rsid w:val="007B6CE7"/>
    <w:rsid w:val="00A24FCB"/>
    <w:rsid w:val="00AA1FCC"/>
    <w:rsid w:val="00B26087"/>
    <w:rsid w:val="00B52852"/>
    <w:rsid w:val="00BC07C6"/>
    <w:rsid w:val="00C26382"/>
    <w:rsid w:val="00CA7B14"/>
    <w:rsid w:val="00DB24B4"/>
    <w:rsid w:val="00DE6A07"/>
    <w:rsid w:val="00F57A70"/>
    <w:rsid w:val="00F7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E384"/>
  <w15:chartTrackingRefBased/>
  <w15:docId w15:val="{3B1BC7AC-CCF2-9D48-94E5-32D3C88C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FCC"/>
    <w:rPr>
      <w:rFonts w:eastAsiaTheme="majorEastAsia" w:cstheme="majorBidi"/>
      <w:color w:val="272727" w:themeColor="text1" w:themeTint="D8"/>
    </w:rPr>
  </w:style>
  <w:style w:type="paragraph" w:styleId="Title">
    <w:name w:val="Title"/>
    <w:basedOn w:val="Normal"/>
    <w:next w:val="Normal"/>
    <w:link w:val="TitleChar"/>
    <w:uiPriority w:val="10"/>
    <w:qFormat/>
    <w:rsid w:val="00AA1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FCC"/>
    <w:pPr>
      <w:spacing w:before="160"/>
      <w:jc w:val="center"/>
    </w:pPr>
    <w:rPr>
      <w:i/>
      <w:iCs/>
      <w:color w:val="404040" w:themeColor="text1" w:themeTint="BF"/>
    </w:rPr>
  </w:style>
  <w:style w:type="character" w:customStyle="1" w:styleId="QuoteChar">
    <w:name w:val="Quote Char"/>
    <w:basedOn w:val="DefaultParagraphFont"/>
    <w:link w:val="Quote"/>
    <w:uiPriority w:val="29"/>
    <w:rsid w:val="00AA1FCC"/>
    <w:rPr>
      <w:i/>
      <w:iCs/>
      <w:color w:val="404040" w:themeColor="text1" w:themeTint="BF"/>
    </w:rPr>
  </w:style>
  <w:style w:type="paragraph" w:styleId="ListParagraph">
    <w:name w:val="List Paragraph"/>
    <w:basedOn w:val="Normal"/>
    <w:uiPriority w:val="34"/>
    <w:qFormat/>
    <w:rsid w:val="00AA1FCC"/>
    <w:pPr>
      <w:ind w:left="720"/>
      <w:contextualSpacing/>
    </w:pPr>
  </w:style>
  <w:style w:type="character" w:styleId="IntenseEmphasis">
    <w:name w:val="Intense Emphasis"/>
    <w:basedOn w:val="DefaultParagraphFont"/>
    <w:uiPriority w:val="21"/>
    <w:qFormat/>
    <w:rsid w:val="00AA1FCC"/>
    <w:rPr>
      <w:i/>
      <w:iCs/>
      <w:color w:val="0F4761" w:themeColor="accent1" w:themeShade="BF"/>
    </w:rPr>
  </w:style>
  <w:style w:type="paragraph" w:styleId="IntenseQuote">
    <w:name w:val="Intense Quote"/>
    <w:basedOn w:val="Normal"/>
    <w:next w:val="Normal"/>
    <w:link w:val="IntenseQuoteChar"/>
    <w:uiPriority w:val="30"/>
    <w:qFormat/>
    <w:rsid w:val="00AA1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FCC"/>
    <w:rPr>
      <w:i/>
      <w:iCs/>
      <w:color w:val="0F4761" w:themeColor="accent1" w:themeShade="BF"/>
    </w:rPr>
  </w:style>
  <w:style w:type="character" w:styleId="IntenseReference">
    <w:name w:val="Intense Reference"/>
    <w:basedOn w:val="DefaultParagraphFont"/>
    <w:uiPriority w:val="32"/>
    <w:qFormat/>
    <w:rsid w:val="00AA1FCC"/>
    <w:rPr>
      <w:b/>
      <w:bCs/>
      <w:smallCaps/>
      <w:color w:val="0F4761" w:themeColor="accent1" w:themeShade="BF"/>
      <w:spacing w:val="5"/>
    </w:rPr>
  </w:style>
  <w:style w:type="paragraph" w:styleId="Header">
    <w:name w:val="header"/>
    <w:basedOn w:val="Normal"/>
    <w:link w:val="HeaderChar"/>
    <w:uiPriority w:val="99"/>
    <w:unhideWhenUsed/>
    <w:rsid w:val="00B52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52"/>
  </w:style>
  <w:style w:type="paragraph" w:styleId="Footer">
    <w:name w:val="footer"/>
    <w:basedOn w:val="Normal"/>
    <w:link w:val="FooterChar"/>
    <w:uiPriority w:val="99"/>
    <w:unhideWhenUsed/>
    <w:rsid w:val="00B52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Kharli Wells</dc:creator>
  <cp:keywords/>
  <dc:description/>
  <cp:lastModifiedBy>Lonnita Deadwyler</cp:lastModifiedBy>
  <cp:revision>10</cp:revision>
  <dcterms:created xsi:type="dcterms:W3CDTF">2025-09-01T16:50:00Z</dcterms:created>
  <dcterms:modified xsi:type="dcterms:W3CDTF">2025-09-02T12:18:00Z</dcterms:modified>
</cp:coreProperties>
</file>