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D244" w14:textId="6F8C4AB7" w:rsidR="00662047" w:rsidRDefault="00662047" w:rsidP="00662047">
      <w:pPr>
        <w:jc w:val="center"/>
        <w:rPr>
          <w:rFonts w:ascii="Times New Roman" w:hAnsi="Times New Roman" w:cs="Times New Roman"/>
        </w:rPr>
      </w:pPr>
      <w:r>
        <w:rPr>
          <w:rFonts w:ascii="Times New Roman" w:hAnsi="Times New Roman" w:cs="Times New Roman"/>
        </w:rPr>
        <w:t>SHABBAT SUMMARY SEPTEMBER 13, 2025: PSALM 38 &amp; HEBREWS CH. 2</w:t>
      </w:r>
    </w:p>
    <w:p w14:paraId="779B2220" w14:textId="6CC5D694" w:rsidR="00DC4BEB" w:rsidRDefault="005527ED">
      <w:pPr>
        <w:rPr>
          <w:rFonts w:ascii="Times New Roman" w:hAnsi="Times New Roman" w:cs="Times New Roman"/>
        </w:rPr>
      </w:pPr>
      <w:r>
        <w:rPr>
          <w:rFonts w:ascii="Times New Roman" w:hAnsi="Times New Roman" w:cs="Times New Roman"/>
        </w:rPr>
        <w:t>On this Shabbat the Lord ministered that we have been drifting away, but because of His great love, He used His servant to sound the alarm and exhort us to pay careful attention to what we have heard about Messiah</w:t>
      </w:r>
      <w:r w:rsidR="004E7B21">
        <w:rPr>
          <w:rFonts w:ascii="Times New Roman" w:hAnsi="Times New Roman" w:cs="Times New Roman"/>
        </w:rPr>
        <w:t>,</w:t>
      </w:r>
      <w:r>
        <w:rPr>
          <w:rFonts w:ascii="Times New Roman" w:hAnsi="Times New Roman" w:cs="Times New Roman"/>
        </w:rPr>
        <w:t xml:space="preserve"> through reviewing the Hebrews Chapter One teaching; so that we are anchored in Him.</w:t>
      </w:r>
      <w:r w:rsidR="004E7B21">
        <w:rPr>
          <w:rFonts w:ascii="Times New Roman" w:hAnsi="Times New Roman" w:cs="Times New Roman"/>
        </w:rPr>
        <w:t xml:space="preserve"> Yahweh wanted us to leave Shabbat with this understanding: </w:t>
      </w:r>
    </w:p>
    <w:p w14:paraId="39CFC748" w14:textId="71E55D39" w:rsidR="004E7B21" w:rsidRDefault="004E7B21" w:rsidP="004E7B21">
      <w:pPr>
        <w:pStyle w:val="ListParagraph"/>
        <w:numPr>
          <w:ilvl w:val="0"/>
          <w:numId w:val="1"/>
        </w:numPr>
        <w:rPr>
          <w:rFonts w:ascii="Times New Roman" w:hAnsi="Times New Roman" w:cs="Times New Roman"/>
        </w:rPr>
      </w:pPr>
      <w:r>
        <w:rPr>
          <w:rFonts w:ascii="Times New Roman" w:hAnsi="Times New Roman" w:cs="Times New Roman"/>
        </w:rPr>
        <w:t xml:space="preserve">The words of others are of no effect. Only the </w:t>
      </w:r>
      <w:r w:rsidR="00917D2A">
        <w:rPr>
          <w:rFonts w:ascii="Times New Roman" w:hAnsi="Times New Roman" w:cs="Times New Roman"/>
        </w:rPr>
        <w:t>w</w:t>
      </w:r>
      <w:r>
        <w:rPr>
          <w:rFonts w:ascii="Times New Roman" w:hAnsi="Times New Roman" w:cs="Times New Roman"/>
        </w:rPr>
        <w:t>ord of the Lord stands. We are to be like dead men to every other voice, but Yahweh’s [Ps 38].</w:t>
      </w:r>
    </w:p>
    <w:p w14:paraId="41F308B7" w14:textId="77777777" w:rsidR="004E7B21" w:rsidRPr="004E7B21" w:rsidRDefault="004E7B21" w:rsidP="004E7B21">
      <w:pPr>
        <w:pStyle w:val="ListParagraph"/>
        <w:numPr>
          <w:ilvl w:val="0"/>
          <w:numId w:val="1"/>
        </w:numPr>
        <w:rPr>
          <w:rFonts w:ascii="Times New Roman" w:hAnsi="Times New Roman" w:cs="Times New Roman"/>
        </w:rPr>
      </w:pPr>
      <w:r w:rsidRPr="004E7B21">
        <w:rPr>
          <w:rFonts w:ascii="Times New Roman" w:hAnsi="Times New Roman" w:cs="Times New Roman"/>
        </w:rPr>
        <w:t>The world is busy trying to modify and change the DNA structure of God’s creation, including the Body of Messiah.</w:t>
      </w:r>
    </w:p>
    <w:p w14:paraId="653D204B" w14:textId="654B84BA" w:rsidR="004E7B21" w:rsidRDefault="004E7B21" w:rsidP="004E7B21">
      <w:pPr>
        <w:pStyle w:val="ListParagraph"/>
        <w:numPr>
          <w:ilvl w:val="0"/>
          <w:numId w:val="1"/>
        </w:numPr>
        <w:rPr>
          <w:rFonts w:ascii="Times New Roman" w:hAnsi="Times New Roman" w:cs="Times New Roman"/>
        </w:rPr>
      </w:pPr>
      <w:r>
        <w:rPr>
          <w:rFonts w:ascii="Times New Roman" w:hAnsi="Times New Roman" w:cs="Times New Roman"/>
        </w:rPr>
        <w:t>Yeshua restores all that Yahweh intended: intimacy with Yah and ruling with Him.</w:t>
      </w:r>
    </w:p>
    <w:p w14:paraId="4CD99BC0" w14:textId="25D3A009" w:rsidR="004E7B21" w:rsidRDefault="004E7B21" w:rsidP="004E7B21">
      <w:pPr>
        <w:pStyle w:val="ListParagraph"/>
        <w:numPr>
          <w:ilvl w:val="0"/>
          <w:numId w:val="1"/>
        </w:numPr>
        <w:rPr>
          <w:rFonts w:ascii="Times New Roman" w:hAnsi="Times New Roman" w:cs="Times New Roman"/>
        </w:rPr>
      </w:pPr>
      <w:r>
        <w:rPr>
          <w:rFonts w:ascii="Times New Roman" w:hAnsi="Times New Roman" w:cs="Times New Roman"/>
        </w:rPr>
        <w:t>We are to be purposefully moving towards Messiah; reading His word, listening for and to Him.</w:t>
      </w:r>
    </w:p>
    <w:p w14:paraId="560C64C8" w14:textId="4BE77537" w:rsidR="004E7B21" w:rsidRDefault="004E7B21" w:rsidP="004E7B21">
      <w:pPr>
        <w:pStyle w:val="ListParagraph"/>
        <w:numPr>
          <w:ilvl w:val="0"/>
          <w:numId w:val="1"/>
        </w:numPr>
        <w:rPr>
          <w:rFonts w:ascii="Times New Roman" w:hAnsi="Times New Roman" w:cs="Times New Roman"/>
        </w:rPr>
      </w:pPr>
      <w:r>
        <w:rPr>
          <w:rFonts w:ascii="Times New Roman" w:hAnsi="Times New Roman" w:cs="Times New Roman"/>
        </w:rPr>
        <w:t>Due to the wounds in life, especially early in life; we don’t trust God, because of what others have done.</w:t>
      </w:r>
    </w:p>
    <w:p w14:paraId="5AD105A3" w14:textId="13F2E77F" w:rsidR="004E7B21" w:rsidRDefault="004E7B21" w:rsidP="004E7B21">
      <w:pPr>
        <w:pStyle w:val="ListParagraph"/>
        <w:numPr>
          <w:ilvl w:val="0"/>
          <w:numId w:val="1"/>
        </w:numPr>
        <w:rPr>
          <w:rFonts w:ascii="Times New Roman" w:hAnsi="Times New Roman" w:cs="Times New Roman"/>
        </w:rPr>
      </w:pPr>
      <w:r>
        <w:rPr>
          <w:rFonts w:ascii="Times New Roman" w:hAnsi="Times New Roman" w:cs="Times New Roman"/>
        </w:rPr>
        <w:t>It is the Ruach’s job to convict us of sin and it will be uncomfortable, but Adonai will give us rest if we come to Him. He will not deceive or discard us.</w:t>
      </w:r>
    </w:p>
    <w:p w14:paraId="01457702" w14:textId="6637E8B4" w:rsidR="004E7B21" w:rsidRDefault="004E7B21" w:rsidP="004E7B21">
      <w:pPr>
        <w:pStyle w:val="ListParagraph"/>
        <w:numPr>
          <w:ilvl w:val="0"/>
          <w:numId w:val="1"/>
        </w:numPr>
        <w:rPr>
          <w:rFonts w:ascii="Times New Roman" w:hAnsi="Times New Roman" w:cs="Times New Roman"/>
        </w:rPr>
      </w:pPr>
      <w:r>
        <w:rPr>
          <w:rFonts w:ascii="Times New Roman" w:hAnsi="Times New Roman" w:cs="Times New Roman"/>
        </w:rPr>
        <w:t>We want Yeshua to save us out of situations, but we don’t want Him to be Lord over our lives</w:t>
      </w:r>
      <w:r w:rsidR="00662047">
        <w:rPr>
          <w:rFonts w:ascii="Times New Roman" w:hAnsi="Times New Roman" w:cs="Times New Roman"/>
        </w:rPr>
        <w:t>; but God is patient.</w:t>
      </w:r>
    </w:p>
    <w:p w14:paraId="0636E821" w14:textId="15B5B91E" w:rsidR="00662047" w:rsidRDefault="00662047" w:rsidP="004E7B21">
      <w:pPr>
        <w:pStyle w:val="ListParagraph"/>
        <w:numPr>
          <w:ilvl w:val="0"/>
          <w:numId w:val="1"/>
        </w:numPr>
        <w:rPr>
          <w:rFonts w:ascii="Times New Roman" w:hAnsi="Times New Roman" w:cs="Times New Roman"/>
        </w:rPr>
      </w:pPr>
      <w:r>
        <w:rPr>
          <w:rFonts w:ascii="Times New Roman" w:hAnsi="Times New Roman" w:cs="Times New Roman"/>
        </w:rPr>
        <w:t>It is because of Yeshua that we can speak to the Father. Him alone. This expresses His holiness, faithfulness, and justice.</w:t>
      </w:r>
    </w:p>
    <w:p w14:paraId="3C4B658E" w14:textId="2337B08D" w:rsidR="00662047" w:rsidRDefault="00662047" w:rsidP="004E7B21">
      <w:pPr>
        <w:pStyle w:val="ListParagraph"/>
        <w:numPr>
          <w:ilvl w:val="0"/>
          <w:numId w:val="1"/>
        </w:numPr>
        <w:rPr>
          <w:rFonts w:ascii="Times New Roman" w:hAnsi="Times New Roman" w:cs="Times New Roman"/>
        </w:rPr>
      </w:pPr>
      <w:r>
        <w:rPr>
          <w:rFonts w:ascii="Times New Roman" w:hAnsi="Times New Roman" w:cs="Times New Roman"/>
        </w:rPr>
        <w:t>Someone should be able to see by the actions that we take, what our goals are. Whatever goal we have should be noticeable by the world.</w:t>
      </w:r>
    </w:p>
    <w:p w14:paraId="110E47A2" w14:textId="21797A62" w:rsidR="00662047" w:rsidRDefault="00662047" w:rsidP="004E7B21">
      <w:pPr>
        <w:pStyle w:val="ListParagraph"/>
        <w:numPr>
          <w:ilvl w:val="0"/>
          <w:numId w:val="1"/>
        </w:numPr>
        <w:rPr>
          <w:rFonts w:ascii="Times New Roman" w:hAnsi="Times New Roman" w:cs="Times New Roman"/>
        </w:rPr>
      </w:pPr>
      <w:r>
        <w:rPr>
          <w:rFonts w:ascii="Times New Roman" w:hAnsi="Times New Roman" w:cs="Times New Roman"/>
        </w:rPr>
        <w:t>The flesh craves our agreement. It is used to hearing the negative, deceptive words; the complaints and things that allow it (the flesh) to remain comfortable. While if we speak the word of the Lord, our flesh becomes uncomfortable.</w:t>
      </w:r>
    </w:p>
    <w:p w14:paraId="037DA28D" w14:textId="6ECA4AF7" w:rsidR="00662047" w:rsidRDefault="00662047" w:rsidP="004E7B21">
      <w:pPr>
        <w:pStyle w:val="ListParagraph"/>
        <w:numPr>
          <w:ilvl w:val="0"/>
          <w:numId w:val="1"/>
        </w:numPr>
        <w:rPr>
          <w:rFonts w:ascii="Times New Roman" w:hAnsi="Times New Roman" w:cs="Times New Roman"/>
        </w:rPr>
      </w:pPr>
      <w:r>
        <w:rPr>
          <w:rFonts w:ascii="Times New Roman" w:hAnsi="Times New Roman" w:cs="Times New Roman"/>
        </w:rPr>
        <w:t>Without Yeshua, without understanding His standard, we will never reach the goal.</w:t>
      </w:r>
    </w:p>
    <w:p w14:paraId="73389699" w14:textId="2505D075" w:rsidR="00662047" w:rsidRDefault="00662047" w:rsidP="004E7B21">
      <w:pPr>
        <w:pStyle w:val="ListParagraph"/>
        <w:numPr>
          <w:ilvl w:val="0"/>
          <w:numId w:val="1"/>
        </w:numPr>
        <w:rPr>
          <w:rFonts w:ascii="Times New Roman" w:hAnsi="Times New Roman" w:cs="Times New Roman"/>
        </w:rPr>
      </w:pPr>
      <w:r>
        <w:rPr>
          <w:rFonts w:ascii="Times New Roman" w:hAnsi="Times New Roman" w:cs="Times New Roman"/>
        </w:rPr>
        <w:t>When we cry out to the Lord, He is faithful to come in and remove that heart of stone and give us a heart of flesh. One that can hear from Him.</w:t>
      </w:r>
    </w:p>
    <w:p w14:paraId="00E1AD66" w14:textId="77777777" w:rsidR="00662047" w:rsidRDefault="00662047" w:rsidP="00662047">
      <w:pPr>
        <w:pStyle w:val="ListParagraph"/>
        <w:rPr>
          <w:rFonts w:ascii="Times New Roman" w:hAnsi="Times New Roman" w:cs="Times New Roman"/>
        </w:rPr>
      </w:pPr>
    </w:p>
    <w:sectPr w:rsidR="00662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D6AF6"/>
    <w:multiLevelType w:val="hybridMultilevel"/>
    <w:tmpl w:val="5E4E57E6"/>
    <w:lvl w:ilvl="0" w:tplc="95961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32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ED"/>
    <w:rsid w:val="00014A48"/>
    <w:rsid w:val="00161DFF"/>
    <w:rsid w:val="004E7B21"/>
    <w:rsid w:val="005527ED"/>
    <w:rsid w:val="00662047"/>
    <w:rsid w:val="00917D2A"/>
    <w:rsid w:val="00A2221C"/>
    <w:rsid w:val="00AB439D"/>
    <w:rsid w:val="00D75105"/>
    <w:rsid w:val="00DC4BEB"/>
    <w:rsid w:val="00FE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41C8"/>
  <w15:chartTrackingRefBased/>
  <w15:docId w15:val="{76B4F627-9AC9-4C17-BCDE-C7DC1354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7ED"/>
    <w:rPr>
      <w:rFonts w:eastAsiaTheme="majorEastAsia" w:cstheme="majorBidi"/>
      <w:color w:val="272727" w:themeColor="text1" w:themeTint="D8"/>
    </w:rPr>
  </w:style>
  <w:style w:type="paragraph" w:styleId="Title">
    <w:name w:val="Title"/>
    <w:basedOn w:val="Normal"/>
    <w:next w:val="Normal"/>
    <w:link w:val="TitleChar"/>
    <w:uiPriority w:val="10"/>
    <w:qFormat/>
    <w:rsid w:val="0055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7ED"/>
    <w:pPr>
      <w:spacing w:before="160"/>
      <w:jc w:val="center"/>
    </w:pPr>
    <w:rPr>
      <w:i/>
      <w:iCs/>
      <w:color w:val="404040" w:themeColor="text1" w:themeTint="BF"/>
    </w:rPr>
  </w:style>
  <w:style w:type="character" w:customStyle="1" w:styleId="QuoteChar">
    <w:name w:val="Quote Char"/>
    <w:basedOn w:val="DefaultParagraphFont"/>
    <w:link w:val="Quote"/>
    <w:uiPriority w:val="29"/>
    <w:rsid w:val="005527ED"/>
    <w:rPr>
      <w:i/>
      <w:iCs/>
      <w:color w:val="404040" w:themeColor="text1" w:themeTint="BF"/>
    </w:rPr>
  </w:style>
  <w:style w:type="paragraph" w:styleId="ListParagraph">
    <w:name w:val="List Paragraph"/>
    <w:basedOn w:val="Normal"/>
    <w:uiPriority w:val="34"/>
    <w:qFormat/>
    <w:rsid w:val="005527ED"/>
    <w:pPr>
      <w:ind w:left="720"/>
      <w:contextualSpacing/>
    </w:pPr>
  </w:style>
  <w:style w:type="character" w:styleId="IntenseEmphasis">
    <w:name w:val="Intense Emphasis"/>
    <w:basedOn w:val="DefaultParagraphFont"/>
    <w:uiPriority w:val="21"/>
    <w:qFormat/>
    <w:rsid w:val="005527ED"/>
    <w:rPr>
      <w:i/>
      <w:iCs/>
      <w:color w:val="2F5496" w:themeColor="accent1" w:themeShade="BF"/>
    </w:rPr>
  </w:style>
  <w:style w:type="paragraph" w:styleId="IntenseQuote">
    <w:name w:val="Intense Quote"/>
    <w:basedOn w:val="Normal"/>
    <w:next w:val="Normal"/>
    <w:link w:val="IntenseQuoteChar"/>
    <w:uiPriority w:val="30"/>
    <w:qFormat/>
    <w:rsid w:val="00552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7ED"/>
    <w:rPr>
      <w:i/>
      <w:iCs/>
      <w:color w:val="2F5496" w:themeColor="accent1" w:themeShade="BF"/>
    </w:rPr>
  </w:style>
  <w:style w:type="character" w:styleId="IntenseReference">
    <w:name w:val="Intense Reference"/>
    <w:basedOn w:val="DefaultParagraphFont"/>
    <w:uiPriority w:val="32"/>
    <w:qFormat/>
    <w:rsid w:val="00552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dawn.acoff@yahoo.com</cp:lastModifiedBy>
  <cp:revision>3</cp:revision>
  <dcterms:created xsi:type="dcterms:W3CDTF">2025-09-17T05:48:00Z</dcterms:created>
  <dcterms:modified xsi:type="dcterms:W3CDTF">2025-09-17T06:43:00Z</dcterms:modified>
</cp:coreProperties>
</file>